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84"/>
        <w:gridCol w:w="5797"/>
      </w:tblGrid>
      <w:tr w:rsidR="00157AB4" w:rsidRPr="00157AB4" w14:paraId="3428E366" w14:textId="77777777" w:rsidTr="00AE74CC">
        <w:trPr>
          <w:trHeight w:val="2118"/>
        </w:trPr>
        <w:tc>
          <w:tcPr>
            <w:tcW w:w="3984" w:type="dxa"/>
          </w:tcPr>
          <w:p w14:paraId="3428E363" w14:textId="77777777" w:rsidR="00175262" w:rsidRPr="00157AB4" w:rsidRDefault="00B373E1" w:rsidP="00370729">
            <w:pPr>
              <w:pStyle w:val="Heading4"/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  <w:r w:rsidRPr="00157AB4"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inline distT="0" distB="0" distL="0" distR="0" wp14:anchorId="3428E407" wp14:editId="3428E408">
                  <wp:extent cx="1419225" cy="1019175"/>
                  <wp:effectExtent l="19050" t="0" r="9525" b="0"/>
                  <wp:docPr id="1" name="Picture 1" descr="FVClogo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VClogo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</w:tcPr>
          <w:p w14:paraId="3428E364" w14:textId="77777777" w:rsidR="00175262" w:rsidRPr="00157AB4" w:rsidRDefault="00175262" w:rsidP="0037072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428E365" w14:textId="77777777" w:rsidR="00175262" w:rsidRPr="00157AB4" w:rsidRDefault="00175262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6"/>
              </w:rPr>
            </w:pPr>
          </w:p>
        </w:tc>
      </w:tr>
    </w:tbl>
    <w:p w14:paraId="3428E367" w14:textId="77777777" w:rsidR="00175262" w:rsidRPr="00157AB4" w:rsidRDefault="00175262" w:rsidP="00370729">
      <w:pPr>
        <w:jc w:val="both"/>
        <w:rPr>
          <w:rFonts w:ascii="Arial" w:hAnsi="Arial" w:cs="Arial"/>
          <w:b/>
          <w:color w:val="000000" w:themeColor="text1"/>
          <w:sz w:val="32"/>
        </w:rPr>
      </w:pPr>
    </w:p>
    <w:p w14:paraId="3428E368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32"/>
        </w:rPr>
      </w:pPr>
    </w:p>
    <w:p w14:paraId="3428E369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32"/>
        </w:rPr>
      </w:pPr>
    </w:p>
    <w:p w14:paraId="3428E36A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6B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6C" w14:textId="77777777" w:rsidR="00CC2C43" w:rsidRPr="00157AB4" w:rsidRDefault="00CC2C43" w:rsidP="00370729">
      <w:pPr>
        <w:jc w:val="both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3428E36D" w14:textId="77777777" w:rsidR="00CC2C43" w:rsidRPr="00157AB4" w:rsidRDefault="00CC2C43" w:rsidP="00370729">
      <w:pPr>
        <w:jc w:val="both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3428E36E" w14:textId="77777777" w:rsidR="00CC2C43" w:rsidRPr="00157AB4" w:rsidRDefault="00CC2C43" w:rsidP="00370729">
      <w:pPr>
        <w:jc w:val="both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3428E36F" w14:textId="77777777" w:rsidR="00CC2C43" w:rsidRPr="00157AB4" w:rsidRDefault="00CC2C43" w:rsidP="00370729">
      <w:pPr>
        <w:jc w:val="both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3428E370" w14:textId="77777777" w:rsidR="00CC2C43" w:rsidRPr="00157AB4" w:rsidRDefault="00CC2C43" w:rsidP="00370729">
      <w:pPr>
        <w:jc w:val="both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3428E371" w14:textId="77777777" w:rsidR="00AE74CC" w:rsidRPr="00157AB4" w:rsidRDefault="00AE74CC" w:rsidP="00077FFD">
      <w:pPr>
        <w:rPr>
          <w:rFonts w:ascii="Arial" w:hAnsi="Arial" w:cs="Arial"/>
          <w:b/>
          <w:color w:val="000000" w:themeColor="text1"/>
          <w:sz w:val="56"/>
          <w:szCs w:val="56"/>
        </w:rPr>
      </w:pPr>
      <w:r w:rsidRPr="00157AB4">
        <w:rPr>
          <w:rFonts w:ascii="Arial" w:hAnsi="Arial" w:cs="Arial"/>
          <w:b/>
          <w:color w:val="000000" w:themeColor="text1"/>
          <w:sz w:val="56"/>
          <w:szCs w:val="56"/>
        </w:rPr>
        <w:t xml:space="preserve">Tuition Fee Refund </w:t>
      </w:r>
      <w:r w:rsidR="00161706" w:rsidRPr="00157AB4">
        <w:rPr>
          <w:rFonts w:ascii="Arial" w:hAnsi="Arial" w:cs="Arial"/>
          <w:b/>
          <w:color w:val="000000" w:themeColor="text1"/>
          <w:sz w:val="56"/>
          <w:szCs w:val="56"/>
        </w:rPr>
        <w:t>and Withdrawal Procedure</w:t>
      </w:r>
    </w:p>
    <w:p w14:paraId="3428E372" w14:textId="1BF09194" w:rsidR="001F28B1" w:rsidRPr="00157AB4" w:rsidRDefault="001F28B1" w:rsidP="00077FFD">
      <w:pPr>
        <w:rPr>
          <w:rFonts w:ascii="Arial" w:hAnsi="Arial" w:cs="Arial"/>
          <w:b/>
          <w:color w:val="000000" w:themeColor="text1"/>
          <w:sz w:val="56"/>
          <w:szCs w:val="56"/>
        </w:rPr>
      </w:pPr>
      <w:r w:rsidRPr="00157AB4">
        <w:rPr>
          <w:rFonts w:ascii="Arial" w:hAnsi="Arial" w:cs="Arial"/>
          <w:b/>
          <w:color w:val="000000" w:themeColor="text1"/>
          <w:sz w:val="56"/>
          <w:szCs w:val="56"/>
        </w:rPr>
        <w:t xml:space="preserve">Session </w:t>
      </w:r>
      <w:r w:rsidR="004271E6">
        <w:rPr>
          <w:rFonts w:ascii="Arial" w:hAnsi="Arial" w:cs="Arial"/>
          <w:b/>
          <w:color w:val="000000" w:themeColor="text1"/>
          <w:sz w:val="56"/>
          <w:szCs w:val="56"/>
        </w:rPr>
        <w:t>2020/21</w:t>
      </w:r>
    </w:p>
    <w:p w14:paraId="3428E373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4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5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6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7" w14:textId="77777777" w:rsidR="008827E7" w:rsidRPr="00157AB4" w:rsidRDefault="008827E7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8" w14:textId="77777777" w:rsidR="00AE74CC" w:rsidRPr="00157AB4" w:rsidRDefault="00AE74CC" w:rsidP="00370729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9" w14:textId="77777777" w:rsidR="006A3D69" w:rsidRPr="00157AB4" w:rsidRDefault="006A3D69" w:rsidP="00370729">
      <w:pPr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5"/>
      </w:tblGrid>
      <w:tr w:rsidR="00157AB4" w:rsidRPr="00157AB4" w14:paraId="3428E37C" w14:textId="77777777" w:rsidTr="00171C58">
        <w:tc>
          <w:tcPr>
            <w:tcW w:w="4622" w:type="dxa"/>
          </w:tcPr>
          <w:p w14:paraId="3428E37A" w14:textId="77777777" w:rsidR="006A3D69" w:rsidRPr="00157AB4" w:rsidRDefault="006A3D69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Status</w:t>
            </w:r>
          </w:p>
        </w:tc>
        <w:tc>
          <w:tcPr>
            <w:tcW w:w="4623" w:type="dxa"/>
          </w:tcPr>
          <w:p w14:paraId="3428E37B" w14:textId="0751A416" w:rsidR="006A3D69" w:rsidRPr="00157AB4" w:rsidRDefault="007F0DEF" w:rsidP="007F0D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84354">
              <w:rPr>
                <w:rFonts w:ascii="Arial" w:hAnsi="Arial" w:cs="Arial"/>
                <w:color w:val="000000" w:themeColor="text1"/>
                <w:sz w:val="22"/>
                <w:szCs w:val="22"/>
              </w:rPr>
              <w:t>Impact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843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Assessed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June</w:t>
            </w:r>
            <w:r w:rsidR="00526D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2020</w:t>
            </w:r>
          </w:p>
        </w:tc>
      </w:tr>
      <w:tr w:rsidR="00157AB4" w:rsidRPr="00157AB4" w14:paraId="3428E37F" w14:textId="77777777" w:rsidTr="00171C58">
        <w:tc>
          <w:tcPr>
            <w:tcW w:w="4622" w:type="dxa"/>
          </w:tcPr>
          <w:p w14:paraId="3428E37D" w14:textId="77777777" w:rsidR="006A3D69" w:rsidRPr="00157AB4" w:rsidRDefault="006A3D69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Version</w:t>
            </w:r>
          </w:p>
        </w:tc>
        <w:tc>
          <w:tcPr>
            <w:tcW w:w="4623" w:type="dxa"/>
          </w:tcPr>
          <w:p w14:paraId="3428E37E" w14:textId="49B66204" w:rsidR="006A3D69" w:rsidRPr="00157AB4" w:rsidRDefault="00526D82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July 2020</w:t>
            </w:r>
          </w:p>
        </w:tc>
      </w:tr>
      <w:tr w:rsidR="00157AB4" w:rsidRPr="00157AB4" w14:paraId="3428E382" w14:textId="77777777" w:rsidTr="00171C58">
        <w:tc>
          <w:tcPr>
            <w:tcW w:w="4622" w:type="dxa"/>
          </w:tcPr>
          <w:p w14:paraId="3428E380" w14:textId="77777777" w:rsidR="006A3D69" w:rsidRPr="00157AB4" w:rsidRDefault="006A3D69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Responsibility for Contents</w:t>
            </w:r>
          </w:p>
        </w:tc>
        <w:tc>
          <w:tcPr>
            <w:tcW w:w="4623" w:type="dxa"/>
          </w:tcPr>
          <w:p w14:paraId="3428E381" w14:textId="51545717" w:rsidR="006A3D69" w:rsidRPr="00157AB4" w:rsidRDefault="005B4590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Director</w:t>
            </w:r>
            <w:r w:rsidR="006A3D69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Information Systems</w:t>
            </w:r>
          </w:p>
        </w:tc>
      </w:tr>
      <w:tr w:rsidR="00157AB4" w:rsidRPr="00157AB4" w14:paraId="3428E385" w14:textId="77777777" w:rsidTr="00171C58">
        <w:tc>
          <w:tcPr>
            <w:tcW w:w="4622" w:type="dxa"/>
          </w:tcPr>
          <w:p w14:paraId="3428E383" w14:textId="77777777" w:rsidR="006A3D69" w:rsidRPr="00157AB4" w:rsidRDefault="006A3D69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Responsibility for Review</w:t>
            </w:r>
          </w:p>
        </w:tc>
        <w:tc>
          <w:tcPr>
            <w:tcW w:w="4623" w:type="dxa"/>
          </w:tcPr>
          <w:p w14:paraId="3428E384" w14:textId="3FF0C6E2" w:rsidR="006A3D69" w:rsidRPr="00157AB4" w:rsidRDefault="006A3D69" w:rsidP="0071784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Student Records </w:t>
            </w:r>
            <w:r w:rsidR="00717840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Manager</w:t>
            </w:r>
          </w:p>
        </w:tc>
      </w:tr>
      <w:tr w:rsidR="00157AB4" w:rsidRPr="00157AB4" w14:paraId="3428E388" w14:textId="77777777" w:rsidTr="00171C58">
        <w:tc>
          <w:tcPr>
            <w:tcW w:w="4622" w:type="dxa"/>
          </w:tcPr>
          <w:p w14:paraId="3428E386" w14:textId="77777777" w:rsidR="006A3D69" w:rsidRPr="00157AB4" w:rsidRDefault="006A3D69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Impact Assessment Review Date</w:t>
            </w:r>
          </w:p>
        </w:tc>
        <w:tc>
          <w:tcPr>
            <w:tcW w:w="4623" w:type="dxa"/>
          </w:tcPr>
          <w:p w14:paraId="3428E387" w14:textId="124FCBB9" w:rsidR="006A3D69" w:rsidRPr="00157AB4" w:rsidRDefault="00526D82" w:rsidP="0016170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July 2020</w:t>
            </w:r>
          </w:p>
        </w:tc>
      </w:tr>
      <w:tr w:rsidR="00157AB4" w:rsidRPr="00157AB4" w14:paraId="3428E38B" w14:textId="77777777" w:rsidTr="00171C58">
        <w:tc>
          <w:tcPr>
            <w:tcW w:w="4622" w:type="dxa"/>
          </w:tcPr>
          <w:p w14:paraId="3428E389" w14:textId="77777777" w:rsidR="006A3D69" w:rsidRPr="00157AB4" w:rsidRDefault="006A3D69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Review Date</w:t>
            </w:r>
          </w:p>
        </w:tc>
        <w:tc>
          <w:tcPr>
            <w:tcW w:w="4623" w:type="dxa"/>
          </w:tcPr>
          <w:p w14:paraId="3428E38A" w14:textId="35EB220B" w:rsidR="006A3D69" w:rsidRPr="00157AB4" w:rsidRDefault="00CA1BA7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May</w:t>
            </w:r>
            <w:r w:rsidR="00526D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2021</w:t>
            </w:r>
          </w:p>
        </w:tc>
      </w:tr>
      <w:tr w:rsidR="006A3D69" w:rsidRPr="00157AB4" w14:paraId="3428E38E" w14:textId="77777777" w:rsidTr="00171C58">
        <w:tc>
          <w:tcPr>
            <w:tcW w:w="4622" w:type="dxa"/>
          </w:tcPr>
          <w:p w14:paraId="3428E38C" w14:textId="77777777" w:rsidR="006A3D69" w:rsidRPr="00157AB4" w:rsidRDefault="006A3D69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Primary Contact</w:t>
            </w:r>
          </w:p>
        </w:tc>
        <w:tc>
          <w:tcPr>
            <w:tcW w:w="4623" w:type="dxa"/>
          </w:tcPr>
          <w:p w14:paraId="3428E38D" w14:textId="6C33DA6B" w:rsidR="006A3D69" w:rsidRPr="00157AB4" w:rsidRDefault="006A3D69" w:rsidP="0071784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Student Records </w:t>
            </w:r>
            <w:r w:rsidR="00717840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Manager</w:t>
            </w:r>
          </w:p>
        </w:tc>
      </w:tr>
    </w:tbl>
    <w:p w14:paraId="3428E38F" w14:textId="77777777" w:rsidR="00CC2C43" w:rsidRPr="00157AB4" w:rsidRDefault="00CC2C43" w:rsidP="0037072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428E390" w14:textId="77777777" w:rsidR="00AE74CC" w:rsidRPr="00157AB4" w:rsidRDefault="00AE74CC" w:rsidP="0037072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57AB4">
        <w:rPr>
          <w:rFonts w:ascii="Arial" w:hAnsi="Arial" w:cs="Arial"/>
          <w:color w:val="000000" w:themeColor="text1"/>
          <w:sz w:val="28"/>
          <w:szCs w:val="28"/>
        </w:rPr>
        <w:lastRenderedPageBreak/>
        <w:tab/>
      </w:r>
    </w:p>
    <w:p w14:paraId="3428E391" w14:textId="77777777" w:rsidR="001A2C14" w:rsidRPr="00157AB4" w:rsidRDefault="001A2C14" w:rsidP="00370729">
      <w:pPr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161706" w:rsidRPr="00157AB4">
        <w:rPr>
          <w:rFonts w:ascii="Arial" w:hAnsi="Arial" w:cs="Arial"/>
          <w:b/>
          <w:color w:val="000000" w:themeColor="text1"/>
          <w:sz w:val="22"/>
          <w:szCs w:val="22"/>
        </w:rPr>
        <w:t>rocedure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 Statement</w:t>
      </w:r>
    </w:p>
    <w:p w14:paraId="3428E392" w14:textId="77777777" w:rsidR="00BE70C8" w:rsidRPr="00157AB4" w:rsidRDefault="00BE70C8" w:rsidP="00370729">
      <w:pPr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3" w14:textId="77777777" w:rsidR="00F64A36" w:rsidRPr="00157AB4" w:rsidRDefault="00F64A3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4" w14:textId="77777777" w:rsidR="00F64A36" w:rsidRPr="00157AB4" w:rsidRDefault="004A47CC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8E409" wp14:editId="3E47857D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867400" cy="1466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E415" w14:textId="77777777" w:rsidR="00304266" w:rsidRPr="008827E7" w:rsidRDefault="00304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College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will administer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tuition fee refunds and withdrawals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a 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fair, consistent and straightforward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manner 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all learners.</w:t>
                            </w:r>
                          </w:p>
                          <w:p w14:paraId="3428E416" w14:textId="77777777" w:rsidR="00304266" w:rsidRDefault="00304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28E417" w14:textId="77777777" w:rsidR="00304266" w:rsidRPr="0000222C" w:rsidRDefault="00304266" w:rsidP="00D111FB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default position of the College, as noted in relevant publications, is that </w:t>
                            </w:r>
                            <w:r w:rsidRPr="000022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tuition fees</w:t>
                            </w:r>
                          </w:p>
                          <w:p w14:paraId="3428E418" w14:textId="3ACBA285" w:rsidR="00304266" w:rsidRDefault="00304266" w:rsidP="0057152B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22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are non-refundable.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Refunds will only be made where the impact upon College</w:t>
                            </w:r>
                          </w:p>
                          <w:p w14:paraId="3428E419" w14:textId="373EBAFA" w:rsidR="00304266" w:rsidRDefault="00304266" w:rsidP="00D111FB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finances is acceptable and where this has been authorised by the </w:t>
                            </w:r>
                            <w:r w:rsidR="00DE45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Director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Information</w:t>
                            </w:r>
                          </w:p>
                          <w:p w14:paraId="3428E41A" w14:textId="77777777" w:rsidR="00304266" w:rsidRPr="008827E7" w:rsidRDefault="00304266" w:rsidP="00D111FB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Systems or appropriate SMT member.</w:t>
                            </w:r>
                          </w:p>
                          <w:p w14:paraId="3428E41B" w14:textId="77777777" w:rsidR="00304266" w:rsidRDefault="003042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8E4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25pt;width:462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0TKwIAAFE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">
                <v:textbox>
                  <w:txbxContent>
                    <w:p w14:paraId="3428E415" w14:textId="77777777" w:rsidR="00304266" w:rsidRPr="008827E7" w:rsidRDefault="00304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College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will administer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tuition fee refunds and withdrawals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a 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fair, consistent and straightforward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manner 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>for all learners.</w:t>
                      </w:r>
                    </w:p>
                    <w:p w14:paraId="3428E416" w14:textId="77777777" w:rsidR="00304266" w:rsidRDefault="00304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28E417" w14:textId="77777777" w:rsidR="00304266" w:rsidRPr="0000222C" w:rsidRDefault="00304266" w:rsidP="00D111FB">
                      <w:pPr>
                        <w:ind w:left="720" w:hanging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default position of the College, as noted in relevant publications, is that </w:t>
                      </w:r>
                      <w:r w:rsidRPr="000022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tuition fees</w:t>
                      </w:r>
                    </w:p>
                    <w:p w14:paraId="3428E418" w14:textId="3ACBA285" w:rsidR="00304266" w:rsidRDefault="00304266" w:rsidP="0057152B">
                      <w:pPr>
                        <w:ind w:left="720" w:hanging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2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are non-refundable.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Refunds will only be made where the impact upon College</w:t>
                      </w:r>
                    </w:p>
                    <w:p w14:paraId="3428E419" w14:textId="373EBAFA" w:rsidR="00304266" w:rsidRDefault="00304266" w:rsidP="00D111FB">
                      <w:pPr>
                        <w:ind w:left="720" w:hanging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finances is acceptable and where this has been authorised by the </w:t>
                      </w:r>
                      <w:r w:rsidR="00DE4582">
                        <w:rPr>
                          <w:rFonts w:ascii="Arial" w:hAnsi="Arial" w:cs="Arial"/>
                          <w:sz w:val="22"/>
                          <w:szCs w:val="22"/>
                        </w:rPr>
                        <w:t>Director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Information</w:t>
                      </w:r>
                    </w:p>
                    <w:p w14:paraId="3428E41A" w14:textId="77777777" w:rsidR="00304266" w:rsidRPr="008827E7" w:rsidRDefault="00304266" w:rsidP="00D111FB">
                      <w:pPr>
                        <w:ind w:left="720" w:hanging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Systems or appropriate SMT member.</w:t>
                      </w:r>
                    </w:p>
                    <w:p w14:paraId="3428E41B" w14:textId="77777777" w:rsidR="00304266" w:rsidRDefault="00304266"/>
                  </w:txbxContent>
                </v:textbox>
              </v:shape>
            </w:pict>
          </mc:Fallback>
        </mc:AlternateContent>
      </w:r>
    </w:p>
    <w:p w14:paraId="3428E395" w14:textId="77777777" w:rsidR="00F64A36" w:rsidRPr="00157AB4" w:rsidRDefault="00F64A3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6" w14:textId="77777777" w:rsidR="001A2C14" w:rsidRPr="00157AB4" w:rsidRDefault="001A2C1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7" w14:textId="77777777" w:rsidR="00F64A36" w:rsidRPr="00157AB4" w:rsidRDefault="00F64A3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8" w14:textId="77777777" w:rsidR="00F64A36" w:rsidRPr="00157AB4" w:rsidRDefault="00F64A3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9" w14:textId="77777777" w:rsidR="00A35824" w:rsidRPr="00157AB4" w:rsidRDefault="00A35824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9A" w14:textId="77777777" w:rsidR="008827E7" w:rsidRPr="00157AB4" w:rsidRDefault="008827E7" w:rsidP="00370729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B" w14:textId="77777777" w:rsidR="008827E7" w:rsidRPr="00157AB4" w:rsidRDefault="008827E7" w:rsidP="00370729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C" w14:textId="77777777" w:rsidR="00D111FB" w:rsidRPr="00157AB4" w:rsidRDefault="00D111FB" w:rsidP="00370729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D" w14:textId="77777777" w:rsidR="00BE70C8" w:rsidRPr="00157AB4" w:rsidRDefault="00BE70C8" w:rsidP="00370729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E" w14:textId="77777777" w:rsidR="00F64A36" w:rsidRPr="00157AB4" w:rsidRDefault="00F64A36" w:rsidP="00370729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2.0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Responsibility for the Implementation of this procedure</w:t>
      </w:r>
    </w:p>
    <w:p w14:paraId="3428E39F" w14:textId="77777777" w:rsidR="00F64A36" w:rsidRPr="00157AB4" w:rsidRDefault="00F64A3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0" w14:textId="77777777" w:rsidR="00F64A36" w:rsidRPr="00157AB4" w:rsidRDefault="00F64A36" w:rsidP="00370729">
      <w:pPr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Student Records </w:t>
      </w:r>
      <w:r w:rsidR="00E761FD" w:rsidRPr="00157AB4">
        <w:rPr>
          <w:rFonts w:ascii="Arial" w:hAnsi="Arial" w:cs="Arial"/>
          <w:color w:val="000000" w:themeColor="text1"/>
          <w:sz w:val="22"/>
          <w:szCs w:val="22"/>
        </w:rPr>
        <w:t>S</w:t>
      </w:r>
      <w:r w:rsidR="00B06DC0" w:rsidRPr="00157AB4">
        <w:rPr>
          <w:rFonts w:ascii="Arial" w:hAnsi="Arial" w:cs="Arial"/>
          <w:color w:val="000000" w:themeColor="text1"/>
          <w:sz w:val="22"/>
          <w:szCs w:val="22"/>
        </w:rPr>
        <w:t>taff</w:t>
      </w:r>
    </w:p>
    <w:p w14:paraId="3428E3A1" w14:textId="190A42E1" w:rsidR="00F64A36" w:rsidRPr="00157AB4" w:rsidRDefault="00F64A36" w:rsidP="00370729">
      <w:pPr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Student Records </w:t>
      </w:r>
      <w:r w:rsidR="00263B37">
        <w:rPr>
          <w:rFonts w:ascii="Arial" w:hAnsi="Arial" w:cs="Arial"/>
          <w:color w:val="000000" w:themeColor="text1"/>
          <w:sz w:val="22"/>
          <w:szCs w:val="22"/>
        </w:rPr>
        <w:t>Manager</w:t>
      </w:r>
    </w:p>
    <w:p w14:paraId="3428E3A2" w14:textId="77777777" w:rsidR="00F64A36" w:rsidRPr="00157AB4" w:rsidRDefault="00F64A36" w:rsidP="00370729">
      <w:pPr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Fee Administrator</w:t>
      </w:r>
    </w:p>
    <w:p w14:paraId="3428E3A3" w14:textId="77777777" w:rsidR="00F64A36" w:rsidRPr="00157AB4" w:rsidRDefault="00F64A3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4" w14:textId="77777777" w:rsidR="00AF4988" w:rsidRPr="00157AB4" w:rsidRDefault="00AF4988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5" w14:textId="77777777" w:rsidR="00A35824" w:rsidRPr="00157AB4" w:rsidRDefault="006D7054" w:rsidP="006D7054">
      <w:pPr>
        <w:numPr>
          <w:ilvl w:val="0"/>
          <w:numId w:val="3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="00A35824" w:rsidRPr="00157AB4">
        <w:rPr>
          <w:rFonts w:ascii="Arial" w:hAnsi="Arial" w:cs="Arial"/>
          <w:b/>
          <w:color w:val="000000" w:themeColor="text1"/>
          <w:sz w:val="22"/>
          <w:szCs w:val="22"/>
        </w:rPr>
        <w:t>Introduction</w:t>
      </w:r>
    </w:p>
    <w:p w14:paraId="3428E3A6" w14:textId="77777777" w:rsidR="00BE70C8" w:rsidRPr="00157AB4" w:rsidRDefault="00BE70C8" w:rsidP="00370729">
      <w:pPr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A8" w14:textId="77777777" w:rsidR="00A35824" w:rsidRPr="00157AB4" w:rsidRDefault="00A35824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The purpose of this p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is to outline the responsibility of administrative staff involved in the assess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>ment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and processing of tuition fee refunds or in calculating tuition fees due when a </w:t>
      </w:r>
      <w:r w:rsidR="006D7054" w:rsidRPr="00157AB4">
        <w:rPr>
          <w:rFonts w:ascii="Arial" w:hAnsi="Arial" w:cs="Arial"/>
          <w:color w:val="000000" w:themeColor="text1"/>
          <w:sz w:val="22"/>
          <w:szCs w:val="22"/>
        </w:rPr>
        <w:t>learner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withdraws from a course.</w:t>
      </w:r>
      <w:r w:rsidR="00212762" w:rsidRPr="00157AB4">
        <w:rPr>
          <w:rFonts w:ascii="Arial" w:hAnsi="Arial" w:cs="Arial"/>
          <w:color w:val="000000" w:themeColor="text1"/>
          <w:sz w:val="22"/>
          <w:szCs w:val="22"/>
        </w:rPr>
        <w:t xml:space="preserve"> It is not College policy to refund fees automatically.</w:t>
      </w:r>
    </w:p>
    <w:p w14:paraId="3428E3A9" w14:textId="77777777" w:rsidR="005638F0" w:rsidRPr="00157AB4" w:rsidRDefault="005638F0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A" w14:textId="77777777" w:rsidR="00CC0EF9" w:rsidRPr="00157AB4" w:rsidRDefault="005638F0" w:rsidP="00CC0EF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Fees must be paid in full in advance of the course starting unless </w:t>
      </w:r>
      <w:r w:rsidR="00D913E6" w:rsidRPr="00157AB4">
        <w:rPr>
          <w:rFonts w:ascii="Arial" w:hAnsi="Arial" w:cs="Arial"/>
          <w:color w:val="000000" w:themeColor="text1"/>
          <w:sz w:val="22"/>
          <w:szCs w:val="22"/>
        </w:rPr>
        <w:t xml:space="preserve">eligible to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pay balance by direct debit.</w:t>
      </w:r>
      <w:r w:rsidR="00CC0EF9" w:rsidRPr="00157AB4">
        <w:rPr>
          <w:rFonts w:ascii="Arial" w:hAnsi="Arial" w:cs="Arial"/>
          <w:color w:val="000000" w:themeColor="text1"/>
          <w:sz w:val="22"/>
          <w:szCs w:val="22"/>
        </w:rPr>
        <w:t xml:space="preserve">  Where a learner has paid for course fees and fails to attend, tuition fees are non-refundable.</w:t>
      </w:r>
    </w:p>
    <w:p w14:paraId="3428E3AB" w14:textId="77777777" w:rsidR="00A35824" w:rsidRPr="00157AB4" w:rsidRDefault="00A35824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C" w14:textId="77777777" w:rsidR="00A35824" w:rsidRPr="00157AB4" w:rsidRDefault="00100CE7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A request for a refund must be made in writing</w:t>
      </w:r>
      <w:r w:rsidR="00D111FB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090ADF"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efunds may only be considered under the following </w:t>
      </w:r>
      <w:r w:rsidR="00D913E6"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exceptional </w:t>
      </w:r>
      <w:r w:rsidR="00090ADF" w:rsidRPr="00157AB4">
        <w:rPr>
          <w:rFonts w:ascii="Arial" w:hAnsi="Arial" w:cs="Arial"/>
          <w:b/>
          <w:color w:val="000000" w:themeColor="text1"/>
          <w:sz w:val="22"/>
          <w:szCs w:val="22"/>
        </w:rPr>
        <w:t>circumstances:</w:t>
      </w:r>
    </w:p>
    <w:p w14:paraId="3428E3AD" w14:textId="77777777" w:rsidR="00090ADF" w:rsidRPr="00157AB4" w:rsidRDefault="00090AD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E" w14:textId="77777777" w:rsidR="00090ADF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the College decides that a course will not be delivered due to lack of </w:t>
      </w:r>
      <w:r w:rsidR="006D7054" w:rsidRPr="00157AB4">
        <w:rPr>
          <w:rFonts w:ascii="Arial" w:hAnsi="Arial" w:cs="Arial"/>
          <w:color w:val="000000" w:themeColor="text1"/>
          <w:sz w:val="22"/>
          <w:szCs w:val="22"/>
        </w:rPr>
        <w:t xml:space="preserve">learner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numbers or for some other reason.</w:t>
      </w:r>
    </w:p>
    <w:p w14:paraId="3428E3AF" w14:textId="77777777" w:rsidR="00100CE7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Where the College changes the day/time of a course and the learner is therefore unable to attend.</w:t>
      </w:r>
    </w:p>
    <w:p w14:paraId="3428E3B0" w14:textId="77777777" w:rsidR="00100CE7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Where the learner was unaware of his/her eligibility for a tuition fee waiver at time of enrolment.</w:t>
      </w:r>
    </w:p>
    <w:p w14:paraId="3428E3B1" w14:textId="77777777" w:rsidR="00100CE7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learner has paid part or all of their tuition fees pending confirmation of bursary/grant.  Learner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>s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>will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be advised that a full refund will be made when documentary evidence of award is produced.</w:t>
      </w:r>
    </w:p>
    <w:p w14:paraId="3428E3B2" w14:textId="77777777" w:rsidR="00100CE7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serious </w:t>
      </w:r>
      <w:r w:rsidR="00B433B3" w:rsidRPr="00157AB4">
        <w:rPr>
          <w:rFonts w:ascii="Arial" w:hAnsi="Arial" w:cs="Arial"/>
          <w:color w:val="000000" w:themeColor="text1"/>
          <w:sz w:val="22"/>
          <w:szCs w:val="22"/>
        </w:rPr>
        <w:t>disability/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illness/accident to 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learner or </w:t>
      </w:r>
      <w:r w:rsidR="00B433B3" w:rsidRPr="00157AB4">
        <w:rPr>
          <w:rFonts w:ascii="Arial" w:hAnsi="Arial" w:cs="Arial"/>
          <w:color w:val="000000" w:themeColor="text1"/>
          <w:sz w:val="22"/>
          <w:szCs w:val="22"/>
        </w:rPr>
        <w:t xml:space="preserve">any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dependant</w:t>
      </w:r>
      <w:r w:rsidR="00B433B3" w:rsidRPr="00157AB4">
        <w:rPr>
          <w:rFonts w:ascii="Arial" w:hAnsi="Arial" w:cs="Arial"/>
          <w:color w:val="000000" w:themeColor="text1"/>
          <w:sz w:val="22"/>
          <w:szCs w:val="22"/>
        </w:rPr>
        <w:t>s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>(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including necessary </w:t>
      </w:r>
      <w:r w:rsidR="00EB13EB" w:rsidRPr="00157AB4">
        <w:rPr>
          <w:rFonts w:ascii="Arial" w:hAnsi="Arial" w:cs="Arial"/>
          <w:color w:val="000000" w:themeColor="text1"/>
          <w:sz w:val="22"/>
          <w:szCs w:val="22"/>
        </w:rPr>
        <w:t>child-minder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where appropriate) 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results in 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learner 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>being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unable to continue 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their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studies (doctors certificate required)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>.  The refund will be calculated on a proportional basis depending upon how far progressed the course is at the time of notification.</w:t>
      </w:r>
    </w:p>
    <w:p w14:paraId="3428E3B3" w14:textId="6C32807D" w:rsidR="00100CE7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Any other circumstances will be at the discretion of the </w:t>
      </w:r>
      <w:r w:rsidR="00DE4582">
        <w:rPr>
          <w:rFonts w:ascii="Arial" w:hAnsi="Arial" w:cs="Arial"/>
          <w:color w:val="000000" w:themeColor="text1"/>
          <w:sz w:val="22"/>
          <w:szCs w:val="22"/>
        </w:rPr>
        <w:t>Director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of Information Systems</w:t>
      </w:r>
    </w:p>
    <w:p w14:paraId="3428E3B4" w14:textId="77777777" w:rsidR="00A616A9" w:rsidRPr="00157AB4" w:rsidRDefault="00A616A9" w:rsidP="00370729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B5" w14:textId="23A696C8" w:rsidR="00A616A9" w:rsidRPr="00157AB4" w:rsidRDefault="00A616A9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This p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does not apply to tuition fees paid by the Student Awards Agency Scotland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 xml:space="preserve"> (SAAS)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, as there are contractually agreed refund terms in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 respect of these tuition fees.  Applications for refunds from International learners are also out with the scope of this p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.  Refunds in these matters will be at the discretion of the </w:t>
      </w:r>
      <w:r w:rsidR="00DE4582">
        <w:rPr>
          <w:rFonts w:ascii="Arial" w:hAnsi="Arial" w:cs="Arial"/>
          <w:color w:val="000000" w:themeColor="text1"/>
          <w:sz w:val="22"/>
          <w:szCs w:val="22"/>
        </w:rPr>
        <w:t>Director of Information Systems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, and are outlined in the 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I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nternational process and procedures documentation.  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>Cancellation of Commercial course bookings are covered by the Business and Innovation Cancellation P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 xml:space="preserve"> and are also out with the scope of this p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28E3B6" w14:textId="77777777" w:rsidR="008827E7" w:rsidRPr="00157AB4" w:rsidRDefault="008827E7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B7" w14:textId="77777777" w:rsidR="0088232C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4</w:t>
      </w:r>
      <w:r w:rsidR="00E761FD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E761FD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Refund P</w:t>
      </w:r>
      <w:r w:rsidR="00161706" w:rsidRPr="00157AB4">
        <w:rPr>
          <w:rFonts w:ascii="Arial" w:hAnsi="Arial" w:cs="Arial"/>
          <w:b/>
          <w:color w:val="000000" w:themeColor="text1"/>
          <w:sz w:val="22"/>
          <w:szCs w:val="22"/>
        </w:rPr>
        <w:t>rocedure</w:t>
      </w:r>
    </w:p>
    <w:p w14:paraId="3428E3B8" w14:textId="77777777" w:rsidR="00E761FD" w:rsidRPr="00157AB4" w:rsidRDefault="00E761FD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B9" w14:textId="77777777" w:rsidR="00E761FD" w:rsidRPr="00157AB4" w:rsidRDefault="00E761FD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Where it has been decided to award a refund, the following rates will apply:</w:t>
      </w:r>
    </w:p>
    <w:p w14:paraId="3428E3BA" w14:textId="77777777" w:rsidR="00E761FD" w:rsidRPr="00157AB4" w:rsidRDefault="00E761FD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065"/>
      </w:tblGrid>
      <w:tr w:rsidR="00157AB4" w:rsidRPr="00157AB4" w14:paraId="3428E3BD" w14:textId="77777777" w:rsidTr="003874B5">
        <w:tc>
          <w:tcPr>
            <w:tcW w:w="5070" w:type="dxa"/>
          </w:tcPr>
          <w:p w14:paraId="3428E3BB" w14:textId="77777777" w:rsidR="00E761FD" w:rsidRPr="00157AB4" w:rsidRDefault="00E761FD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Circumstance</w:t>
            </w:r>
          </w:p>
        </w:tc>
        <w:tc>
          <w:tcPr>
            <w:tcW w:w="4175" w:type="dxa"/>
          </w:tcPr>
          <w:p w14:paraId="3428E3BC" w14:textId="77777777" w:rsidR="00E761FD" w:rsidRPr="00157AB4" w:rsidRDefault="00E761FD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Refund</w:t>
            </w:r>
          </w:p>
        </w:tc>
      </w:tr>
      <w:tr w:rsidR="00157AB4" w:rsidRPr="00157AB4" w14:paraId="3428E3C1" w14:textId="77777777" w:rsidTr="003874B5">
        <w:tc>
          <w:tcPr>
            <w:tcW w:w="5070" w:type="dxa"/>
          </w:tcPr>
          <w:p w14:paraId="3428E3BE" w14:textId="77777777" w:rsidR="00E761FD" w:rsidRPr="00157AB4" w:rsidRDefault="00E761FD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Course cancelled or altered by College /</w:t>
            </w:r>
          </w:p>
          <w:p w14:paraId="3428E3BF" w14:textId="77777777" w:rsidR="00E761FD" w:rsidRPr="00157AB4" w:rsidRDefault="00E761FD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Fees paid by other source</w:t>
            </w:r>
          </w:p>
        </w:tc>
        <w:tc>
          <w:tcPr>
            <w:tcW w:w="4175" w:type="dxa"/>
          </w:tcPr>
          <w:p w14:paraId="3428E3C0" w14:textId="77777777" w:rsidR="00E761FD" w:rsidRPr="00157AB4" w:rsidRDefault="00E761FD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Full </w:t>
            </w:r>
            <w:r w:rsidR="003874B5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efund</w:t>
            </w:r>
          </w:p>
        </w:tc>
      </w:tr>
      <w:tr w:rsidR="00157AB4" w:rsidRPr="00157AB4" w14:paraId="3428E3C4" w14:textId="77777777" w:rsidTr="003874B5">
        <w:tc>
          <w:tcPr>
            <w:tcW w:w="5070" w:type="dxa"/>
          </w:tcPr>
          <w:p w14:paraId="3428E3C2" w14:textId="77777777" w:rsidR="006A177B" w:rsidRPr="00157AB4" w:rsidRDefault="006A177B" w:rsidP="005F5C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Refund where attending up to 25% of course+</w:t>
            </w:r>
          </w:p>
        </w:tc>
        <w:tc>
          <w:tcPr>
            <w:tcW w:w="4175" w:type="dxa"/>
          </w:tcPr>
          <w:p w14:paraId="3428E3C3" w14:textId="77777777" w:rsidR="006A177B" w:rsidRPr="00157AB4" w:rsidRDefault="006A177B" w:rsidP="000948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75% refund </w:t>
            </w:r>
          </w:p>
        </w:tc>
      </w:tr>
      <w:tr w:rsidR="00157AB4" w:rsidRPr="00157AB4" w14:paraId="3428E3C7" w14:textId="77777777" w:rsidTr="003874B5">
        <w:tc>
          <w:tcPr>
            <w:tcW w:w="5070" w:type="dxa"/>
          </w:tcPr>
          <w:p w14:paraId="3428E3C5" w14:textId="77777777" w:rsidR="006A177B" w:rsidRPr="00157AB4" w:rsidRDefault="006A177B" w:rsidP="005F5C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Refund where attending up to 50% of course+</w:t>
            </w:r>
          </w:p>
        </w:tc>
        <w:tc>
          <w:tcPr>
            <w:tcW w:w="4175" w:type="dxa"/>
          </w:tcPr>
          <w:p w14:paraId="3428E3C6" w14:textId="77777777" w:rsidR="006A177B" w:rsidRPr="00157AB4" w:rsidRDefault="006A177B" w:rsidP="000948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50% refund </w:t>
            </w:r>
          </w:p>
        </w:tc>
      </w:tr>
      <w:tr w:rsidR="006A177B" w:rsidRPr="00157AB4" w14:paraId="3428E3CA" w14:textId="77777777" w:rsidTr="003874B5">
        <w:tc>
          <w:tcPr>
            <w:tcW w:w="5070" w:type="dxa"/>
          </w:tcPr>
          <w:p w14:paraId="3428E3C8" w14:textId="77777777" w:rsidR="006A177B" w:rsidRPr="00157AB4" w:rsidRDefault="006A177B" w:rsidP="005F5C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Refund where attending more than 50% of course+</w:t>
            </w:r>
          </w:p>
        </w:tc>
        <w:tc>
          <w:tcPr>
            <w:tcW w:w="4175" w:type="dxa"/>
          </w:tcPr>
          <w:p w14:paraId="3428E3C9" w14:textId="77777777" w:rsidR="006A177B" w:rsidRPr="00157AB4" w:rsidRDefault="006A177B" w:rsidP="005F5C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No refund granted</w:t>
            </w:r>
          </w:p>
        </w:tc>
      </w:tr>
    </w:tbl>
    <w:p w14:paraId="3428E3CB" w14:textId="77777777" w:rsidR="00887106" w:rsidRPr="00157AB4" w:rsidRDefault="0088710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CC" w14:textId="77777777" w:rsidR="00887106" w:rsidRPr="00157AB4" w:rsidRDefault="00BE70C8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+</w:t>
      </w:r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 xml:space="preserve">The percentage of the course, which </w:t>
      </w:r>
      <w:r w:rsidR="004A47CC" w:rsidRPr="00157AB4">
        <w:rPr>
          <w:rFonts w:ascii="Arial" w:hAnsi="Arial" w:cs="Arial"/>
          <w:color w:val="000000" w:themeColor="text1"/>
          <w:sz w:val="22"/>
          <w:szCs w:val="22"/>
        </w:rPr>
        <w:t>h</w:t>
      </w:r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 xml:space="preserve">as been attended, will be determined based upon the learners last date of attendance as per the College’s attendance recording system, against the number of weeks of the course.  </w:t>
      </w:r>
      <w:r w:rsidR="00A0383E" w:rsidRPr="00157AB4">
        <w:rPr>
          <w:rFonts w:ascii="Arial" w:hAnsi="Arial" w:cs="Arial"/>
          <w:color w:val="000000" w:themeColor="text1"/>
          <w:sz w:val="22"/>
          <w:szCs w:val="22"/>
        </w:rPr>
        <w:t xml:space="preserve">For full-time advanced learners </w:t>
      </w:r>
      <w:r w:rsidR="00CC2C43" w:rsidRPr="00157AB4">
        <w:rPr>
          <w:rFonts w:ascii="Arial" w:hAnsi="Arial" w:cs="Arial"/>
          <w:color w:val="000000" w:themeColor="text1"/>
          <w:sz w:val="22"/>
          <w:szCs w:val="22"/>
        </w:rPr>
        <w:t xml:space="preserve">this </w:t>
      </w:r>
      <w:r w:rsidR="00A0383E" w:rsidRPr="00157AB4">
        <w:rPr>
          <w:rFonts w:ascii="Arial" w:hAnsi="Arial" w:cs="Arial"/>
          <w:color w:val="000000" w:themeColor="text1"/>
          <w:sz w:val="22"/>
          <w:szCs w:val="22"/>
        </w:rPr>
        <w:t xml:space="preserve">will be in proportion to course fee determined by SAAS.  </w:t>
      </w:r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 xml:space="preserve">This information is held on the College’s Student Records Systems and </w:t>
      </w:r>
      <w:r w:rsidR="00A616A9" w:rsidRPr="00157AB4">
        <w:rPr>
          <w:rFonts w:ascii="Arial" w:hAnsi="Arial" w:cs="Arial"/>
          <w:color w:val="000000" w:themeColor="text1"/>
          <w:sz w:val="22"/>
          <w:szCs w:val="22"/>
        </w:rPr>
        <w:t>will be calculated</w:t>
      </w:r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 xml:space="preserve"> by the Fee Administrator.</w:t>
      </w:r>
    </w:p>
    <w:p w14:paraId="3428E3CD" w14:textId="77777777" w:rsidR="008827E7" w:rsidRPr="00157AB4" w:rsidRDefault="008827E7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CE" w14:textId="77777777" w:rsidR="0088232C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887106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87106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Withdrawals</w:t>
      </w:r>
      <w:r w:rsidR="003874B5"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428E3CF" w14:textId="77777777" w:rsidR="00DB3E47" w:rsidRPr="00157AB4" w:rsidRDefault="00DB3E47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D0" w14:textId="77777777" w:rsidR="00DB3E47" w:rsidRPr="00157AB4" w:rsidRDefault="00DB3E47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The College has the right to withdraw a learner from their course for reasons such as lack of attendance, progression</w:t>
      </w:r>
      <w:r w:rsidR="006D7054" w:rsidRPr="00157AB4">
        <w:rPr>
          <w:rFonts w:ascii="Arial" w:hAnsi="Arial" w:cs="Arial"/>
          <w:color w:val="000000" w:themeColor="text1"/>
          <w:sz w:val="22"/>
          <w:szCs w:val="22"/>
        </w:rPr>
        <w:t>, disciplinary action</w:t>
      </w:r>
      <w:r w:rsidR="00B373E1" w:rsidRPr="00157AB4">
        <w:rPr>
          <w:rFonts w:ascii="Arial" w:hAnsi="Arial" w:cs="Arial"/>
          <w:color w:val="000000" w:themeColor="text1"/>
          <w:sz w:val="22"/>
          <w:szCs w:val="22"/>
        </w:rPr>
        <w:t xml:space="preserve"> (after any reasonable adjustments because of disability, illness or other protected characteristic)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or non-payment of tuition fees as agreed.</w:t>
      </w:r>
    </w:p>
    <w:p w14:paraId="3428E3D1" w14:textId="77777777" w:rsidR="00887106" w:rsidRPr="00157AB4" w:rsidRDefault="0088710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D2" w14:textId="58EA960B" w:rsidR="00887106" w:rsidRPr="00157AB4" w:rsidRDefault="000E5F19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Where a learner has been withdrawn from their course and the</w:t>
      </w:r>
      <w:r w:rsidR="00D64550" w:rsidRPr="00157AB4">
        <w:rPr>
          <w:rFonts w:ascii="Arial" w:hAnsi="Arial" w:cs="Arial"/>
          <w:color w:val="000000" w:themeColor="text1"/>
          <w:sz w:val="22"/>
          <w:szCs w:val="22"/>
        </w:rPr>
        <w:t>y meet the criteria of section 3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.0 they 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may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be eligible for a partial refund</w:t>
      </w:r>
      <w:r w:rsidRPr="00157AB4">
        <w:rPr>
          <w:color w:val="000000" w:themeColor="text1"/>
        </w:rPr>
        <w:t xml:space="preserve"> </w:t>
      </w:r>
      <w:r w:rsidR="006A443B" w:rsidRPr="00157AB4">
        <w:rPr>
          <w:rFonts w:ascii="Arial" w:hAnsi="Arial" w:cs="Arial"/>
          <w:color w:val="000000" w:themeColor="text1"/>
          <w:sz w:val="22"/>
          <w:szCs w:val="22"/>
        </w:rPr>
        <w:t>where tuition fees have been paid in full or where partial fees have been paid via direct debit.</w:t>
      </w:r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443B" w:rsidRPr="00157AB4">
        <w:rPr>
          <w:rFonts w:ascii="Arial" w:hAnsi="Arial" w:cs="Arial"/>
          <w:color w:val="000000" w:themeColor="text1"/>
          <w:sz w:val="22"/>
          <w:szCs w:val="22"/>
        </w:rPr>
        <w:t xml:space="preserve"> Where a learner withdraws p</w:t>
      </w:r>
      <w:r w:rsidR="00DD6D2D" w:rsidRPr="00157AB4">
        <w:rPr>
          <w:rFonts w:ascii="Arial" w:hAnsi="Arial" w:cs="Arial"/>
          <w:color w:val="000000" w:themeColor="text1"/>
          <w:sz w:val="22"/>
          <w:szCs w:val="22"/>
        </w:rPr>
        <w:t xml:space="preserve">rior to payment of </w:t>
      </w:r>
      <w:r w:rsidR="00A616A9" w:rsidRPr="00157AB4">
        <w:rPr>
          <w:rFonts w:ascii="Arial" w:hAnsi="Arial" w:cs="Arial"/>
          <w:color w:val="000000" w:themeColor="text1"/>
          <w:sz w:val="22"/>
          <w:szCs w:val="22"/>
        </w:rPr>
        <w:t xml:space="preserve">any </w:t>
      </w:r>
      <w:r w:rsidR="00DD6D2D" w:rsidRPr="00157AB4">
        <w:rPr>
          <w:rFonts w:ascii="Arial" w:hAnsi="Arial" w:cs="Arial"/>
          <w:color w:val="000000" w:themeColor="text1"/>
          <w:sz w:val="22"/>
          <w:szCs w:val="22"/>
        </w:rPr>
        <w:t>tuition fees, proportional fee</w:t>
      </w:r>
      <w:r w:rsidR="006D7054" w:rsidRPr="00157AB4">
        <w:rPr>
          <w:rFonts w:ascii="Arial" w:hAnsi="Arial" w:cs="Arial"/>
          <w:color w:val="000000" w:themeColor="text1"/>
          <w:sz w:val="22"/>
          <w:szCs w:val="22"/>
        </w:rPr>
        <w:t>s</w:t>
      </w:r>
      <w:r w:rsidR="00DD6D2D" w:rsidRPr="00157AB4">
        <w:rPr>
          <w:rFonts w:ascii="Arial" w:hAnsi="Arial" w:cs="Arial"/>
          <w:color w:val="000000" w:themeColor="text1"/>
          <w:sz w:val="22"/>
          <w:szCs w:val="22"/>
        </w:rPr>
        <w:t xml:space="preserve"> will be charged.  The following fee rates will apply:</w:t>
      </w:r>
    </w:p>
    <w:p w14:paraId="3428E3D3" w14:textId="77777777" w:rsidR="00DD6D2D" w:rsidRPr="00157AB4" w:rsidRDefault="00DD6D2D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5"/>
      </w:tblGrid>
      <w:tr w:rsidR="00157AB4" w:rsidRPr="00157AB4" w14:paraId="3428E3D6" w14:textId="77777777" w:rsidTr="00DD6D2D">
        <w:tc>
          <w:tcPr>
            <w:tcW w:w="4622" w:type="dxa"/>
          </w:tcPr>
          <w:p w14:paraId="3428E3D4" w14:textId="77777777" w:rsidR="00DD6D2D" w:rsidRPr="00157AB4" w:rsidRDefault="00DD6D2D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Circumstance</w:t>
            </w:r>
          </w:p>
        </w:tc>
        <w:tc>
          <w:tcPr>
            <w:tcW w:w="4623" w:type="dxa"/>
          </w:tcPr>
          <w:p w14:paraId="3428E3D5" w14:textId="77777777" w:rsidR="00DD6D2D" w:rsidRPr="00157AB4" w:rsidRDefault="00DD6D2D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Fees Due</w:t>
            </w:r>
          </w:p>
        </w:tc>
      </w:tr>
      <w:tr w:rsidR="00157AB4" w:rsidRPr="00157AB4" w14:paraId="0BEF2308" w14:textId="77777777" w:rsidTr="00DD6D2D">
        <w:tc>
          <w:tcPr>
            <w:tcW w:w="4622" w:type="dxa"/>
          </w:tcPr>
          <w:p w14:paraId="12CB84FF" w14:textId="7B382092" w:rsidR="00FF5B85" w:rsidRPr="00157AB4" w:rsidRDefault="00FF5B85" w:rsidP="00C3749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Learner withdraws within 2 weeks of start</w:t>
            </w:r>
            <w:r w:rsidR="00C374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4623" w:type="dxa"/>
          </w:tcPr>
          <w:p w14:paraId="24B9EE13" w14:textId="1D2F09BA" w:rsidR="00FF5B85" w:rsidRPr="00157AB4" w:rsidRDefault="00FF5B85" w:rsidP="00B0558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£25 admin fee</w:t>
            </w:r>
            <w:r w:rsidR="007B7705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57AB4" w:rsidRPr="00157AB4" w14:paraId="02164109" w14:textId="77777777" w:rsidTr="00DD6D2D">
        <w:tc>
          <w:tcPr>
            <w:tcW w:w="4622" w:type="dxa"/>
          </w:tcPr>
          <w:p w14:paraId="3BB35FDE" w14:textId="5EC461FB" w:rsidR="00FF5B85" w:rsidRPr="00157AB4" w:rsidRDefault="00FF5B85" w:rsidP="00C3749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Thereafter will be charged by weeks attended</w:t>
            </w:r>
            <w:r w:rsidR="00C374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until </w:t>
            </w:r>
            <w:r w:rsidR="003B4DAA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end of block 1</w:t>
            </w: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23" w:type="dxa"/>
          </w:tcPr>
          <w:p w14:paraId="6B71A6BB" w14:textId="652FE4B2" w:rsidR="00FF5B85" w:rsidRPr="00157AB4" w:rsidRDefault="00FF5B85" w:rsidP="00FF5B8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£35 per wk (HNC/HND) £50 per wk (Degree)</w:t>
            </w:r>
          </w:p>
        </w:tc>
      </w:tr>
      <w:tr w:rsidR="00E91C67" w:rsidRPr="00157AB4" w14:paraId="3428E3E0" w14:textId="77777777" w:rsidTr="00DD6D2D">
        <w:tc>
          <w:tcPr>
            <w:tcW w:w="4622" w:type="dxa"/>
          </w:tcPr>
          <w:p w14:paraId="3428E3DD" w14:textId="2EEFC28F" w:rsidR="00E91C67" w:rsidRPr="00157AB4" w:rsidRDefault="008B11DB" w:rsidP="00C3749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</w:t>
            </w:r>
            <w:r w:rsidR="00E91C67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Learner </w:t>
            </w: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has attended in block 2 </w:t>
            </w:r>
          </w:p>
        </w:tc>
        <w:tc>
          <w:tcPr>
            <w:tcW w:w="4623" w:type="dxa"/>
          </w:tcPr>
          <w:p w14:paraId="3428E3DE" w14:textId="6330B12C" w:rsidR="00E91C67" w:rsidRPr="00157AB4" w:rsidRDefault="00E91C67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Full tuition fee </w:t>
            </w:r>
            <w:r w:rsidR="008B11DB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charged</w:t>
            </w:r>
          </w:p>
          <w:p w14:paraId="3428E3DF" w14:textId="77777777" w:rsidR="00E91C67" w:rsidRPr="00157AB4" w:rsidRDefault="00E91C67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428E3E1" w14:textId="77777777" w:rsidR="00927056" w:rsidRPr="00157AB4" w:rsidRDefault="0092705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E2" w14:textId="77777777" w:rsidR="00BE70C8" w:rsidRPr="00157AB4" w:rsidRDefault="00BE70C8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E3" w14:textId="79DD675D" w:rsidR="00927056" w:rsidRDefault="0092705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a learner withdraws from their course and has used an Individual </w:t>
      </w:r>
      <w:r w:rsidR="00A86A4D">
        <w:rPr>
          <w:rFonts w:ascii="Arial" w:hAnsi="Arial" w:cs="Arial"/>
          <w:color w:val="000000" w:themeColor="text1"/>
          <w:sz w:val="22"/>
          <w:szCs w:val="22"/>
        </w:rPr>
        <w:t>Training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Account </w:t>
      </w:r>
      <w:r w:rsidR="00A86A4D">
        <w:rPr>
          <w:rFonts w:ascii="Arial" w:hAnsi="Arial" w:cs="Arial"/>
          <w:color w:val="000000" w:themeColor="text1"/>
          <w:sz w:val="22"/>
          <w:szCs w:val="22"/>
        </w:rPr>
        <w:t>(IT</w:t>
      </w:r>
      <w:r w:rsidR="000A1924" w:rsidRPr="00157AB4">
        <w:rPr>
          <w:rFonts w:ascii="Arial" w:hAnsi="Arial" w:cs="Arial"/>
          <w:color w:val="000000" w:themeColor="text1"/>
          <w:sz w:val="22"/>
          <w:szCs w:val="22"/>
        </w:rPr>
        <w:t xml:space="preserve">A)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to pay for all or part of their tuition fees, no re</w:t>
      </w:r>
      <w:r w:rsidR="008827E7" w:rsidRPr="00157AB4">
        <w:rPr>
          <w:rFonts w:ascii="Arial" w:hAnsi="Arial" w:cs="Arial"/>
          <w:color w:val="000000" w:themeColor="text1"/>
          <w:sz w:val="22"/>
          <w:szCs w:val="22"/>
        </w:rPr>
        <w:t xml:space="preserve">-imbursement will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be made to </w:t>
      </w:r>
      <w:r w:rsidR="00A86A4D">
        <w:rPr>
          <w:rFonts w:ascii="Arial" w:hAnsi="Arial" w:cs="Arial"/>
          <w:color w:val="000000" w:themeColor="text1"/>
          <w:sz w:val="22"/>
          <w:szCs w:val="22"/>
        </w:rPr>
        <w:t>the learners IT</w:t>
      </w:r>
      <w:r w:rsidR="008827E7" w:rsidRPr="00157AB4">
        <w:rPr>
          <w:rFonts w:ascii="Arial" w:hAnsi="Arial" w:cs="Arial"/>
          <w:color w:val="000000" w:themeColor="text1"/>
          <w:sz w:val="22"/>
          <w:szCs w:val="22"/>
        </w:rPr>
        <w:t xml:space="preserve">A account,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unless under </w:t>
      </w:r>
      <w:r w:rsidR="00D64550" w:rsidRPr="00157AB4">
        <w:rPr>
          <w:rFonts w:ascii="Arial" w:hAnsi="Arial" w:cs="Arial"/>
          <w:color w:val="000000" w:themeColor="text1"/>
          <w:sz w:val="22"/>
          <w:szCs w:val="22"/>
        </w:rPr>
        <w:t>a) or b) of section 3</w:t>
      </w:r>
      <w:r w:rsidR="00BE70C8" w:rsidRPr="00157AB4">
        <w:rPr>
          <w:rFonts w:ascii="Arial" w:hAnsi="Arial" w:cs="Arial"/>
          <w:color w:val="000000" w:themeColor="text1"/>
          <w:sz w:val="22"/>
          <w:szCs w:val="22"/>
        </w:rPr>
        <w:t xml:space="preserve"> above.</w:t>
      </w:r>
      <w:r w:rsidR="00570DCC">
        <w:rPr>
          <w:rFonts w:ascii="Arial" w:hAnsi="Arial" w:cs="Arial"/>
          <w:color w:val="000000" w:themeColor="text1"/>
          <w:sz w:val="22"/>
          <w:szCs w:val="22"/>
        </w:rPr>
        <w:t xml:space="preserve"> Where a learner fails to notify the College they no longer wish their course place, a £25 administration fee will be charged.</w:t>
      </w:r>
    </w:p>
    <w:p w14:paraId="075009C6" w14:textId="77777777" w:rsidR="005F074F" w:rsidRDefault="005F074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394AC" w14:textId="7512B41D" w:rsidR="005F074F" w:rsidRPr="00157AB4" w:rsidRDefault="005F074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For flexible learning course a £25 administration fee will apply.</w:t>
      </w:r>
    </w:p>
    <w:p w14:paraId="3428E3E4" w14:textId="77777777" w:rsidR="00A70753" w:rsidRPr="00157AB4" w:rsidRDefault="00A70753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E5" w14:textId="77777777" w:rsidR="00927056" w:rsidRPr="00157AB4" w:rsidRDefault="0092705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E6" w14:textId="77777777" w:rsidR="00927056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927056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927056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Application for Refunds</w:t>
      </w:r>
    </w:p>
    <w:p w14:paraId="3428E3E7" w14:textId="77777777" w:rsidR="00927056" w:rsidRPr="00157AB4" w:rsidRDefault="0092705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E8" w14:textId="1791B512" w:rsidR="00927056" w:rsidRPr="00157AB4" w:rsidRDefault="0092705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the College cancels a course, 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Head of Service or Department must advise 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Student Records </w:t>
      </w:r>
      <w:r w:rsidR="0057152B">
        <w:rPr>
          <w:rFonts w:ascii="Arial" w:hAnsi="Arial" w:cs="Arial"/>
          <w:color w:val="000000" w:themeColor="text1"/>
          <w:sz w:val="22"/>
          <w:szCs w:val="22"/>
        </w:rPr>
        <w:t>Manager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who will provide course and 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>learner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details to the </w:t>
      </w:r>
      <w:r w:rsidR="006C4085" w:rsidRPr="00157AB4">
        <w:rPr>
          <w:rFonts w:ascii="Arial" w:hAnsi="Arial" w:cs="Arial"/>
          <w:color w:val="000000" w:themeColor="text1"/>
          <w:sz w:val="22"/>
          <w:szCs w:val="22"/>
        </w:rPr>
        <w:t>Fee Administrator.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 xml:space="preserve">  Where the reason for a refund is not 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 xml:space="preserve">due to 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 xml:space="preserve">the College cancelling a course, an application for 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>refund must be made in writing to the Student Record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>s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152B">
        <w:rPr>
          <w:rFonts w:ascii="Arial" w:hAnsi="Arial" w:cs="Arial"/>
          <w:color w:val="000000" w:themeColor="text1"/>
          <w:sz w:val="22"/>
          <w:szCs w:val="22"/>
        </w:rPr>
        <w:t>Manager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28E3E9" w14:textId="77777777" w:rsidR="006C4085" w:rsidRPr="00157AB4" w:rsidRDefault="007657B8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428E3EA" w14:textId="0D34775A" w:rsidR="00BA3626" w:rsidRPr="00157AB4" w:rsidRDefault="00782F30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Applications for refunds from Commercial and International learners are</w:t>
      </w:r>
      <w:r w:rsidR="00BE70C8" w:rsidRPr="00157AB4">
        <w:rPr>
          <w:rFonts w:ascii="Arial" w:hAnsi="Arial" w:cs="Arial"/>
          <w:color w:val="000000" w:themeColor="text1"/>
          <w:sz w:val="22"/>
          <w:szCs w:val="22"/>
        </w:rPr>
        <w:t xml:space="preserve"> not subject to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 xml:space="preserve"> the scope of this p</w:t>
      </w:r>
      <w:r w:rsidR="000A1924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>.</w:t>
      </w:r>
      <w:r w:rsidR="00BE70C8" w:rsidRPr="00157AB4">
        <w:rPr>
          <w:rFonts w:ascii="Arial" w:hAnsi="Arial" w:cs="Arial"/>
          <w:color w:val="000000" w:themeColor="text1"/>
          <w:sz w:val="22"/>
          <w:szCs w:val="22"/>
        </w:rPr>
        <w:t xml:space="preserve">  Refunds in these matters will be at the discretion of the </w:t>
      </w:r>
      <w:r w:rsidR="003269C2">
        <w:rPr>
          <w:rFonts w:ascii="Arial" w:hAnsi="Arial" w:cs="Arial"/>
          <w:color w:val="000000" w:themeColor="text1"/>
          <w:sz w:val="22"/>
          <w:szCs w:val="22"/>
        </w:rPr>
        <w:t>Director of Information Systems</w:t>
      </w:r>
      <w:r w:rsidR="003A5BC3" w:rsidRPr="00157AB4">
        <w:rPr>
          <w:rFonts w:ascii="Arial" w:hAnsi="Arial" w:cs="Arial"/>
          <w:color w:val="000000" w:themeColor="text1"/>
          <w:sz w:val="22"/>
          <w:szCs w:val="22"/>
        </w:rPr>
        <w:t xml:space="preserve"> and are outlined in the 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>I</w:t>
      </w:r>
      <w:r w:rsidR="003A5BC3" w:rsidRPr="00157AB4">
        <w:rPr>
          <w:rFonts w:ascii="Arial" w:hAnsi="Arial" w:cs="Arial"/>
          <w:color w:val="000000" w:themeColor="text1"/>
          <w:sz w:val="22"/>
          <w:szCs w:val="22"/>
        </w:rPr>
        <w:t>nternational process and procedures documentation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28E3EB" w14:textId="77777777" w:rsidR="00BA3626" w:rsidRPr="00157AB4" w:rsidRDefault="00BA362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EC" w14:textId="77777777" w:rsidR="00CC0EF9" w:rsidRPr="00157AB4" w:rsidRDefault="00CC0EF9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ED" w14:textId="77777777" w:rsidR="00BA3626" w:rsidRPr="00157AB4" w:rsidRDefault="00BA362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EE" w14:textId="77777777" w:rsidR="006C4085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6C4085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C4085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Timing of Refunds</w:t>
      </w:r>
    </w:p>
    <w:p w14:paraId="3428E3EF" w14:textId="77777777" w:rsidR="00927056" w:rsidRPr="00157AB4" w:rsidRDefault="0092705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F0" w14:textId="77777777" w:rsidR="006C4085" w:rsidRPr="00157AB4" w:rsidRDefault="006C4085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The Fee Administrator will ensure that refunds are made within 14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working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days of receiving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full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details of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refund claim.</w:t>
      </w:r>
      <w:r w:rsidR="008827E7" w:rsidRPr="00157AB4">
        <w:rPr>
          <w:rFonts w:ascii="Arial" w:hAnsi="Arial" w:cs="Arial"/>
          <w:color w:val="000000" w:themeColor="text1"/>
          <w:sz w:val="22"/>
          <w:szCs w:val="22"/>
        </w:rPr>
        <w:t xml:space="preserve">   Card payments will be 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>automatically refunded</w:t>
      </w:r>
      <w:r w:rsidR="008827E7" w:rsidRPr="00157AB4">
        <w:rPr>
          <w:rFonts w:ascii="Arial" w:hAnsi="Arial" w:cs="Arial"/>
          <w:color w:val="000000" w:themeColor="text1"/>
          <w:sz w:val="22"/>
          <w:szCs w:val="22"/>
        </w:rPr>
        <w:t xml:space="preserve"> with all other refunds being repaid by cheque.</w:t>
      </w:r>
    </w:p>
    <w:p w14:paraId="3428E3F1" w14:textId="77777777" w:rsidR="008827E7" w:rsidRPr="00157AB4" w:rsidRDefault="008827E7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F2" w14:textId="77777777" w:rsidR="006C4085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6C4085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Discretionary Refunds or Withdrawal Fees</w:t>
      </w:r>
    </w:p>
    <w:p w14:paraId="3428E3F3" w14:textId="77777777" w:rsidR="006C4085" w:rsidRPr="00157AB4" w:rsidRDefault="006C4085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F4" w14:textId="5AFC31A7" w:rsidR="00F9184D" w:rsidRPr="00157AB4" w:rsidRDefault="00F9184D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Only in exceptional circumstances will the </w:t>
      </w:r>
      <w:r w:rsidR="00733E1F">
        <w:rPr>
          <w:rFonts w:ascii="Arial" w:hAnsi="Arial" w:cs="Arial"/>
          <w:color w:val="000000" w:themeColor="text1"/>
          <w:sz w:val="22"/>
          <w:szCs w:val="22"/>
        </w:rPr>
        <w:t>Director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of Information S</w:t>
      </w:r>
      <w:r w:rsidR="00D56093" w:rsidRPr="00157AB4">
        <w:rPr>
          <w:rFonts w:ascii="Arial" w:hAnsi="Arial" w:cs="Arial"/>
          <w:color w:val="000000" w:themeColor="text1"/>
          <w:sz w:val="22"/>
          <w:szCs w:val="22"/>
        </w:rPr>
        <w:t xml:space="preserve">ystems or Student Records </w:t>
      </w:r>
      <w:r w:rsidR="0057152B">
        <w:rPr>
          <w:rFonts w:ascii="Arial" w:hAnsi="Arial" w:cs="Arial"/>
          <w:color w:val="000000" w:themeColor="text1"/>
          <w:sz w:val="22"/>
          <w:szCs w:val="22"/>
        </w:rPr>
        <w:t>Manager</w:t>
      </w:r>
      <w:r w:rsidR="0057152B"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use their discretion in awarding a refund or fee waiver.</w:t>
      </w:r>
    </w:p>
    <w:p w14:paraId="3428E3F5" w14:textId="77777777" w:rsidR="00F9184D" w:rsidRPr="00157AB4" w:rsidRDefault="00F9184D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F6" w14:textId="77777777" w:rsidR="006C4085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6C4085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C4085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Appeals</w:t>
      </w:r>
    </w:p>
    <w:p w14:paraId="3428E3F7" w14:textId="77777777" w:rsidR="006C4085" w:rsidRPr="00157AB4" w:rsidRDefault="006C4085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F8" w14:textId="4A5177DC" w:rsidR="006C4085" w:rsidRPr="00157AB4" w:rsidRDefault="006C4085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If a learner wis</w:t>
      </w:r>
      <w:r w:rsidR="000A1924" w:rsidRPr="00157AB4">
        <w:rPr>
          <w:rFonts w:ascii="Arial" w:hAnsi="Arial" w:cs="Arial"/>
          <w:color w:val="000000" w:themeColor="text1"/>
          <w:sz w:val="22"/>
          <w:szCs w:val="22"/>
        </w:rPr>
        <w:t xml:space="preserve">hes to appeal against a refund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decision, they should do so in writing to the Student Records </w:t>
      </w:r>
      <w:r w:rsidR="0057152B">
        <w:rPr>
          <w:rFonts w:ascii="Arial" w:hAnsi="Arial" w:cs="Arial"/>
          <w:color w:val="000000" w:themeColor="text1"/>
          <w:sz w:val="22"/>
          <w:szCs w:val="22"/>
        </w:rPr>
        <w:t>Manager</w:t>
      </w:r>
      <w:r w:rsidR="0057152B"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including as much corroborating evidence as possible.  All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appeals will be dealt with by the </w:t>
      </w:r>
      <w:r w:rsidR="00733E1F">
        <w:rPr>
          <w:rFonts w:ascii="Arial" w:hAnsi="Arial" w:cs="Arial"/>
          <w:color w:val="000000" w:themeColor="text1"/>
          <w:sz w:val="22"/>
          <w:szCs w:val="22"/>
        </w:rPr>
        <w:t>Director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of Information S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>ystem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based on the information received.  The </w:t>
      </w:r>
      <w:r w:rsidR="00733E1F">
        <w:rPr>
          <w:rFonts w:ascii="Arial" w:hAnsi="Arial" w:cs="Arial"/>
          <w:color w:val="000000" w:themeColor="text1"/>
          <w:sz w:val="22"/>
          <w:szCs w:val="22"/>
        </w:rPr>
        <w:t>Director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 of Information Systems wi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ll formally notify the learner of their decision within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>1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5 working days of the appeal being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>received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28E3F9" w14:textId="77777777" w:rsidR="00CA118F" w:rsidRPr="00157AB4" w:rsidRDefault="00CA118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FA" w14:textId="77777777" w:rsidR="00CA118F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11</w:t>
      </w:r>
      <w:r w:rsidR="00CA118F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CA118F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Other relevant policies</w:t>
      </w:r>
    </w:p>
    <w:p w14:paraId="3428E3FB" w14:textId="77777777" w:rsidR="00CA118F" w:rsidRPr="00157AB4" w:rsidRDefault="00CA118F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FC" w14:textId="77777777" w:rsidR="00CA118F" w:rsidRPr="00157AB4" w:rsidRDefault="00CA118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Other policies that are relevant to the Tuition Fee Refund and Withdrawal P</w:t>
      </w:r>
      <w:r w:rsidR="00CC0EF9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are:</w:t>
      </w:r>
    </w:p>
    <w:p w14:paraId="3428E3FD" w14:textId="77777777" w:rsidR="00CA118F" w:rsidRPr="00157AB4" w:rsidRDefault="00CA118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FE" w14:textId="77777777" w:rsidR="00CA118F" w:rsidRPr="00157AB4" w:rsidRDefault="00D913E6" w:rsidP="00900662">
      <w:pPr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Tuition Fee </w:t>
      </w:r>
      <w:r w:rsidR="00CA118F" w:rsidRPr="00157AB4">
        <w:rPr>
          <w:rFonts w:ascii="Arial" w:hAnsi="Arial" w:cs="Arial"/>
          <w:color w:val="000000" w:themeColor="text1"/>
          <w:sz w:val="22"/>
          <w:szCs w:val="22"/>
        </w:rPr>
        <w:t>P</w:t>
      </w:r>
      <w:r w:rsidR="000A1924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</w:p>
    <w:p w14:paraId="3428E3FF" w14:textId="77777777" w:rsidR="008F1C4B" w:rsidRPr="00157AB4" w:rsidRDefault="00D913E6" w:rsidP="00900662">
      <w:pPr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Fee Waiver</w:t>
      </w:r>
      <w:r w:rsidR="008F1C4B" w:rsidRPr="00157AB4">
        <w:rPr>
          <w:rFonts w:ascii="Arial" w:hAnsi="Arial" w:cs="Arial"/>
          <w:color w:val="000000" w:themeColor="text1"/>
          <w:sz w:val="22"/>
          <w:szCs w:val="22"/>
        </w:rPr>
        <w:t xml:space="preserve"> Policy</w:t>
      </w:r>
    </w:p>
    <w:p w14:paraId="3428E400" w14:textId="77777777" w:rsidR="00D913E6" w:rsidRPr="00157AB4" w:rsidRDefault="00D913E6" w:rsidP="00D913E6">
      <w:pPr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Equalities Policy</w:t>
      </w:r>
    </w:p>
    <w:p w14:paraId="3428E401" w14:textId="77777777" w:rsidR="00CA118F" w:rsidRPr="00157AB4" w:rsidRDefault="00CA118F" w:rsidP="00D913E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402" w14:textId="77777777" w:rsidR="00CA118F" w:rsidRPr="00157AB4" w:rsidRDefault="00CA118F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6D7054" w:rsidRPr="00157AB4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Impact Assessment</w:t>
      </w:r>
    </w:p>
    <w:p w14:paraId="3428E403" w14:textId="77777777" w:rsidR="00CA118F" w:rsidRPr="00157AB4" w:rsidRDefault="00CA118F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404" w14:textId="77777777" w:rsidR="00CA118F" w:rsidRPr="00157AB4" w:rsidRDefault="00CA118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This p</w:t>
      </w:r>
      <w:r w:rsidR="000A1924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has been screened to determine</w:t>
      </w:r>
      <w:r w:rsidR="00623B67" w:rsidRPr="00157AB4">
        <w:rPr>
          <w:rFonts w:ascii="Arial" w:hAnsi="Arial" w:cs="Arial"/>
          <w:color w:val="000000" w:themeColor="text1"/>
          <w:sz w:val="22"/>
          <w:szCs w:val="22"/>
        </w:rPr>
        <w:t xml:space="preserve"> equality relevance for the following equality groups: gender, race, disability, sexual orientation, religion or belief, age or other characteristics.  The p</w:t>
      </w:r>
      <w:r w:rsidR="0030426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623B67" w:rsidRPr="00157AB4">
        <w:rPr>
          <w:rFonts w:ascii="Arial" w:hAnsi="Arial" w:cs="Arial"/>
          <w:color w:val="000000" w:themeColor="text1"/>
          <w:sz w:val="22"/>
          <w:szCs w:val="22"/>
        </w:rPr>
        <w:t xml:space="preserve"> is considered to be equality relevant for these groups.  A full impact assessment will be completed when the p</w:t>
      </w:r>
      <w:r w:rsidR="0030426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623B67" w:rsidRPr="00157AB4">
        <w:rPr>
          <w:rFonts w:ascii="Arial" w:hAnsi="Arial" w:cs="Arial"/>
          <w:color w:val="000000" w:themeColor="text1"/>
          <w:sz w:val="22"/>
          <w:szCs w:val="22"/>
        </w:rPr>
        <w:t xml:space="preserve"> is reviewed at the p</w:t>
      </w:r>
      <w:r w:rsidR="0030426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623B67" w:rsidRPr="00157AB4">
        <w:rPr>
          <w:rFonts w:ascii="Arial" w:hAnsi="Arial" w:cs="Arial"/>
          <w:color w:val="000000" w:themeColor="text1"/>
          <w:sz w:val="22"/>
          <w:szCs w:val="22"/>
        </w:rPr>
        <w:t xml:space="preserve"> review date.</w:t>
      </w:r>
    </w:p>
    <w:p w14:paraId="3428E405" w14:textId="77777777" w:rsidR="00623B67" w:rsidRPr="00157AB4" w:rsidRDefault="00623B67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406" w14:textId="77777777" w:rsidR="00623B67" w:rsidRPr="00157AB4" w:rsidRDefault="004A47CC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8E40B" wp14:editId="3428E40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28235" cy="1225550"/>
                <wp:effectExtent l="9525" t="9525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E41C" w14:textId="77777777" w:rsidR="00304266" w:rsidRPr="008827E7" w:rsidRDefault="00304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welcome feedback on this 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rocedure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the way it operates.  We are interested to know of any possible or adverse impact that this p</w:t>
                            </w:r>
                            <w:r w:rsidR="00EB13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rocedure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may have on any groups in respect of gender, race, disability, sexual orientation, religion or belief,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13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ransgender status,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age or other characteristics.  This p</w:t>
                            </w:r>
                            <w:r w:rsidR="00EB13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rocedure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be evaluated for impact assessment at its next review.  If you wish to give feedback relating to this </w:t>
                            </w:r>
                            <w:r w:rsidR="00EB13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Procedure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please email: </w:t>
                            </w:r>
                            <w:r w:rsidRPr="008827E7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equality@forthvalley.ac.uk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8E40B" id="Text Box 4" o:spid="_x0000_s1027" type="#_x0000_t202" style="position:absolute;left:0;text-align:left;margin-left:0;margin-top:0;width:388.05pt;height:96.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">
                <v:textbox style="mso-fit-shape-to-text:t">
                  <w:txbxContent>
                    <w:p w14:paraId="3428E41C" w14:textId="77777777" w:rsidR="00304266" w:rsidRPr="008827E7" w:rsidRDefault="00304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>We welcome feedback on this 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rocedure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the way it operates.  We are interested to know of any possible or adverse impact that this p</w:t>
                      </w:r>
                      <w:r w:rsidR="00EB13EB">
                        <w:rPr>
                          <w:rFonts w:ascii="Arial" w:hAnsi="Arial" w:cs="Arial"/>
                          <w:sz w:val="22"/>
                          <w:szCs w:val="22"/>
                        </w:rPr>
                        <w:t>rocedure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may have on any groups in respect of gender, race, disability, sexual orientation, religion or belief,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B13EB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ransgender status,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age or other characteristics.  This p</w:t>
                      </w:r>
                      <w:r w:rsidR="00EB13EB">
                        <w:rPr>
                          <w:rFonts w:ascii="Arial" w:hAnsi="Arial" w:cs="Arial"/>
                          <w:sz w:val="22"/>
                          <w:szCs w:val="22"/>
                        </w:rPr>
                        <w:t>rocedure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be evaluated for impact assessment at its next review.  If you wish to give feedback relating to this </w:t>
                      </w:r>
                      <w:r w:rsidR="00EB13EB">
                        <w:rPr>
                          <w:rFonts w:ascii="Arial" w:hAnsi="Arial" w:cs="Arial"/>
                          <w:sz w:val="22"/>
                          <w:szCs w:val="22"/>
                        </w:rPr>
                        <w:t>Procedure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please email: </w:t>
                      </w:r>
                      <w:r w:rsidRPr="008827E7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  <w:u w:val="single"/>
                        </w:rPr>
                        <w:t>equality@forthvalley.ac.uk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3B67" w:rsidRPr="00157AB4" w:rsidSect="00950F41">
      <w:footerReference w:type="even" r:id="rId14"/>
      <w:footerReference w:type="default" r:id="rId15"/>
      <w:pgSz w:w="11909" w:h="16834"/>
      <w:pgMar w:top="709" w:right="1440" w:bottom="127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1FF07" w14:textId="77777777" w:rsidR="0047737B" w:rsidRDefault="0047737B">
      <w:r>
        <w:separator/>
      </w:r>
    </w:p>
  </w:endnote>
  <w:endnote w:type="continuationSeparator" w:id="0">
    <w:p w14:paraId="3BD7E2BA" w14:textId="77777777" w:rsidR="0047737B" w:rsidRDefault="0047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E411" w14:textId="77777777" w:rsidR="00304266" w:rsidRDefault="00304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28E412" w14:textId="77777777" w:rsidR="00304266" w:rsidRDefault="00304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E413" w14:textId="2C0DED34" w:rsidR="00304266" w:rsidRDefault="00304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2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28E414" w14:textId="77777777" w:rsidR="00304266" w:rsidRDefault="00304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39A08" w14:textId="77777777" w:rsidR="0047737B" w:rsidRDefault="0047737B">
      <w:r>
        <w:separator/>
      </w:r>
    </w:p>
  </w:footnote>
  <w:footnote w:type="continuationSeparator" w:id="0">
    <w:p w14:paraId="5895FD69" w14:textId="77777777" w:rsidR="0047737B" w:rsidRDefault="0047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265D8A"/>
    <w:lvl w:ilvl="0">
      <w:numFmt w:val="bullet"/>
      <w:lvlText w:val="*"/>
      <w:lvlJc w:val="left"/>
    </w:lvl>
  </w:abstractNum>
  <w:abstractNum w:abstractNumId="1" w15:restartNumberingAfterBreak="0">
    <w:nsid w:val="035D3629"/>
    <w:multiLevelType w:val="singleLevel"/>
    <w:tmpl w:val="E0B64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AB2471"/>
    <w:multiLevelType w:val="hybridMultilevel"/>
    <w:tmpl w:val="6714D2C0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A314B1"/>
    <w:multiLevelType w:val="multilevel"/>
    <w:tmpl w:val="12640B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FD5BB3"/>
    <w:multiLevelType w:val="hybridMultilevel"/>
    <w:tmpl w:val="59E04A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565CF"/>
    <w:multiLevelType w:val="singleLevel"/>
    <w:tmpl w:val="19286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1CC02C8C"/>
    <w:multiLevelType w:val="hybridMultilevel"/>
    <w:tmpl w:val="0172AD58"/>
    <w:lvl w:ilvl="0" w:tplc="50D2E89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96FB5"/>
    <w:multiLevelType w:val="hybridMultilevel"/>
    <w:tmpl w:val="83E8CD28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20ACB"/>
    <w:multiLevelType w:val="hybridMultilevel"/>
    <w:tmpl w:val="7B420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A61331"/>
    <w:multiLevelType w:val="hybridMultilevel"/>
    <w:tmpl w:val="FAF8BC0E"/>
    <w:lvl w:ilvl="0" w:tplc="1166F97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166F9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0058C4"/>
    <w:multiLevelType w:val="multilevel"/>
    <w:tmpl w:val="2FBCBBE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80301AD"/>
    <w:multiLevelType w:val="hybridMultilevel"/>
    <w:tmpl w:val="B51A1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E6846"/>
    <w:multiLevelType w:val="multilevel"/>
    <w:tmpl w:val="63ECAC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1550C6A"/>
    <w:multiLevelType w:val="hybridMultilevel"/>
    <w:tmpl w:val="A4D4E7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A1E35"/>
    <w:multiLevelType w:val="hybridMultilevel"/>
    <w:tmpl w:val="06F06026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7D0BA3"/>
    <w:multiLevelType w:val="hybridMultilevel"/>
    <w:tmpl w:val="88ACA2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D1449"/>
    <w:multiLevelType w:val="hybridMultilevel"/>
    <w:tmpl w:val="D8A4B76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4266F5"/>
    <w:multiLevelType w:val="hybridMultilevel"/>
    <w:tmpl w:val="1A360C9A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6A3E25"/>
    <w:multiLevelType w:val="hybridMultilevel"/>
    <w:tmpl w:val="BD9206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EF0CD2"/>
    <w:multiLevelType w:val="singleLevel"/>
    <w:tmpl w:val="2C3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6B515E15"/>
    <w:multiLevelType w:val="hybridMultilevel"/>
    <w:tmpl w:val="73A28C4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2049F3"/>
    <w:multiLevelType w:val="hybridMultilevel"/>
    <w:tmpl w:val="59464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C187D"/>
    <w:multiLevelType w:val="hybridMultilevel"/>
    <w:tmpl w:val="7D8E3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0517DD"/>
    <w:multiLevelType w:val="hybridMultilevel"/>
    <w:tmpl w:val="6DD057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876F6E"/>
    <w:multiLevelType w:val="hybridMultilevel"/>
    <w:tmpl w:val="40BE24C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13286"/>
    <w:multiLevelType w:val="hybridMultilevel"/>
    <w:tmpl w:val="F1F87F5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90624B"/>
    <w:multiLevelType w:val="multilevel"/>
    <w:tmpl w:val="B15468BC"/>
    <w:lvl w:ilvl="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7CB6E2F"/>
    <w:multiLevelType w:val="hybridMultilevel"/>
    <w:tmpl w:val="AAE226BA"/>
    <w:lvl w:ilvl="0" w:tplc="1166F97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83699"/>
    <w:multiLevelType w:val="hybridMultilevel"/>
    <w:tmpl w:val="B15468BC"/>
    <w:lvl w:ilvl="0" w:tplc="1166F97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7152B3"/>
    <w:multiLevelType w:val="hybridMultilevel"/>
    <w:tmpl w:val="BAEA5140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9"/>
        </w:tabs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9"/>
        </w:tabs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9"/>
        </w:tabs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9"/>
        </w:tabs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9"/>
        </w:tabs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9"/>
        </w:tabs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9"/>
        </w:tabs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9"/>
        </w:tabs>
        <w:ind w:left="7779" w:hanging="360"/>
      </w:pPr>
      <w:rPr>
        <w:rFonts w:ascii="Wingdings" w:hAnsi="Wingdings" w:hint="default"/>
      </w:rPr>
    </w:lvl>
  </w:abstractNum>
  <w:abstractNum w:abstractNumId="30" w15:restartNumberingAfterBreak="0">
    <w:nsid w:val="7DD9454B"/>
    <w:multiLevelType w:val="hybridMultilevel"/>
    <w:tmpl w:val="329A8BDE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9"/>
  </w:num>
  <w:num w:numId="5">
    <w:abstractNumId w:val="22"/>
  </w:num>
  <w:num w:numId="6">
    <w:abstractNumId w:val="11"/>
  </w:num>
  <w:num w:numId="7">
    <w:abstractNumId w:val="24"/>
  </w:num>
  <w:num w:numId="8">
    <w:abstractNumId w:val="20"/>
  </w:num>
  <w:num w:numId="9">
    <w:abstractNumId w:val="16"/>
  </w:num>
  <w:num w:numId="10">
    <w:abstractNumId w:val="4"/>
  </w:num>
  <w:num w:numId="11">
    <w:abstractNumId w:val="23"/>
  </w:num>
  <w:num w:numId="12">
    <w:abstractNumId w:val="27"/>
  </w:num>
  <w:num w:numId="13">
    <w:abstractNumId w:val="28"/>
  </w:num>
  <w:num w:numId="14">
    <w:abstractNumId w:val="26"/>
  </w:num>
  <w:num w:numId="15">
    <w:abstractNumId w:val="9"/>
  </w:num>
  <w:num w:numId="16">
    <w:abstractNumId w:val="18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7"/>
  </w:num>
  <w:num w:numId="19">
    <w:abstractNumId w:val="29"/>
  </w:num>
  <w:num w:numId="20">
    <w:abstractNumId w:val="30"/>
  </w:num>
  <w:num w:numId="21">
    <w:abstractNumId w:val="14"/>
  </w:num>
  <w:num w:numId="22">
    <w:abstractNumId w:val="17"/>
  </w:num>
  <w:num w:numId="23">
    <w:abstractNumId w:val="2"/>
  </w:num>
  <w:num w:numId="24">
    <w:abstractNumId w:val="13"/>
  </w:num>
  <w:num w:numId="25">
    <w:abstractNumId w:val="25"/>
  </w:num>
  <w:num w:numId="26">
    <w:abstractNumId w:val="6"/>
  </w:num>
  <w:num w:numId="27">
    <w:abstractNumId w:val="12"/>
  </w:num>
  <w:num w:numId="28">
    <w:abstractNumId w:val="15"/>
  </w:num>
  <w:num w:numId="29">
    <w:abstractNumId w:val="8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F1"/>
    <w:rsid w:val="0000222C"/>
    <w:rsid w:val="000023DA"/>
    <w:rsid w:val="000161EB"/>
    <w:rsid w:val="00024F9D"/>
    <w:rsid w:val="0003273B"/>
    <w:rsid w:val="000353D3"/>
    <w:rsid w:val="00036D8B"/>
    <w:rsid w:val="00062BCC"/>
    <w:rsid w:val="00063488"/>
    <w:rsid w:val="00063A0C"/>
    <w:rsid w:val="0007158E"/>
    <w:rsid w:val="0007661E"/>
    <w:rsid w:val="00076637"/>
    <w:rsid w:val="00077FFD"/>
    <w:rsid w:val="00090ADF"/>
    <w:rsid w:val="00094868"/>
    <w:rsid w:val="000A048E"/>
    <w:rsid w:val="000A16D2"/>
    <w:rsid w:val="000A1924"/>
    <w:rsid w:val="000B2657"/>
    <w:rsid w:val="000C41D8"/>
    <w:rsid w:val="000C6F3B"/>
    <w:rsid w:val="000E0876"/>
    <w:rsid w:val="000E34BE"/>
    <w:rsid w:val="000E5F19"/>
    <w:rsid w:val="000F1AB9"/>
    <w:rsid w:val="000F585A"/>
    <w:rsid w:val="000F7B29"/>
    <w:rsid w:val="00100CE7"/>
    <w:rsid w:val="00103AB8"/>
    <w:rsid w:val="0011073D"/>
    <w:rsid w:val="001208A6"/>
    <w:rsid w:val="001313E7"/>
    <w:rsid w:val="001343AB"/>
    <w:rsid w:val="001450E4"/>
    <w:rsid w:val="00157AB4"/>
    <w:rsid w:val="00161706"/>
    <w:rsid w:val="0016194B"/>
    <w:rsid w:val="00171C58"/>
    <w:rsid w:val="00174F3E"/>
    <w:rsid w:val="00175262"/>
    <w:rsid w:val="00175881"/>
    <w:rsid w:val="00177F9E"/>
    <w:rsid w:val="00181779"/>
    <w:rsid w:val="0018223B"/>
    <w:rsid w:val="00185330"/>
    <w:rsid w:val="0019272B"/>
    <w:rsid w:val="001A2C14"/>
    <w:rsid w:val="001A4039"/>
    <w:rsid w:val="001A5B74"/>
    <w:rsid w:val="001A74BD"/>
    <w:rsid w:val="001C5B1D"/>
    <w:rsid w:val="001D6787"/>
    <w:rsid w:val="001D7C4E"/>
    <w:rsid w:val="001E460C"/>
    <w:rsid w:val="001F28B1"/>
    <w:rsid w:val="00200283"/>
    <w:rsid w:val="00204BB5"/>
    <w:rsid w:val="00211CFE"/>
    <w:rsid w:val="00212762"/>
    <w:rsid w:val="00247959"/>
    <w:rsid w:val="0025410D"/>
    <w:rsid w:val="00263B37"/>
    <w:rsid w:val="0026618B"/>
    <w:rsid w:val="00272C60"/>
    <w:rsid w:val="002948DD"/>
    <w:rsid w:val="002A7EBB"/>
    <w:rsid w:val="002B176F"/>
    <w:rsid w:val="002B7FFB"/>
    <w:rsid w:val="002E509F"/>
    <w:rsid w:val="002F2FA9"/>
    <w:rsid w:val="00304266"/>
    <w:rsid w:val="003130A6"/>
    <w:rsid w:val="00321374"/>
    <w:rsid w:val="003223D0"/>
    <w:rsid w:val="003269C2"/>
    <w:rsid w:val="0032703E"/>
    <w:rsid w:val="00370729"/>
    <w:rsid w:val="003746C9"/>
    <w:rsid w:val="00377315"/>
    <w:rsid w:val="003874B5"/>
    <w:rsid w:val="003A5BC3"/>
    <w:rsid w:val="003B4DAA"/>
    <w:rsid w:val="003D5DDA"/>
    <w:rsid w:val="003E106E"/>
    <w:rsid w:val="003F442A"/>
    <w:rsid w:val="003F6098"/>
    <w:rsid w:val="004041CD"/>
    <w:rsid w:val="004072A4"/>
    <w:rsid w:val="00407485"/>
    <w:rsid w:val="004261D4"/>
    <w:rsid w:val="004271E6"/>
    <w:rsid w:val="0044582E"/>
    <w:rsid w:val="00464348"/>
    <w:rsid w:val="0047737B"/>
    <w:rsid w:val="00480D0A"/>
    <w:rsid w:val="00490C43"/>
    <w:rsid w:val="004945F3"/>
    <w:rsid w:val="00494ED5"/>
    <w:rsid w:val="004A47CC"/>
    <w:rsid w:val="004B0DE0"/>
    <w:rsid w:val="004B11A5"/>
    <w:rsid w:val="004B35EA"/>
    <w:rsid w:val="004B51BA"/>
    <w:rsid w:val="004B60D4"/>
    <w:rsid w:val="004C55BE"/>
    <w:rsid w:val="004C5FA7"/>
    <w:rsid w:val="004F163A"/>
    <w:rsid w:val="004F2475"/>
    <w:rsid w:val="004F2DD5"/>
    <w:rsid w:val="004F4248"/>
    <w:rsid w:val="00511CDD"/>
    <w:rsid w:val="0052693C"/>
    <w:rsid w:val="00526D82"/>
    <w:rsid w:val="005279D6"/>
    <w:rsid w:val="00532E97"/>
    <w:rsid w:val="005337BE"/>
    <w:rsid w:val="00534962"/>
    <w:rsid w:val="005439E7"/>
    <w:rsid w:val="00544061"/>
    <w:rsid w:val="005458F0"/>
    <w:rsid w:val="005638F0"/>
    <w:rsid w:val="00565472"/>
    <w:rsid w:val="00570DCC"/>
    <w:rsid w:val="00571379"/>
    <w:rsid w:val="0057152B"/>
    <w:rsid w:val="0057269E"/>
    <w:rsid w:val="00573AEE"/>
    <w:rsid w:val="005827FE"/>
    <w:rsid w:val="005836E6"/>
    <w:rsid w:val="00591B4A"/>
    <w:rsid w:val="0059381A"/>
    <w:rsid w:val="005B4590"/>
    <w:rsid w:val="005C705F"/>
    <w:rsid w:val="005D0EC3"/>
    <w:rsid w:val="005D2EFE"/>
    <w:rsid w:val="005D74C6"/>
    <w:rsid w:val="005E10DE"/>
    <w:rsid w:val="005F074F"/>
    <w:rsid w:val="005F14B3"/>
    <w:rsid w:val="005F35B8"/>
    <w:rsid w:val="005F378E"/>
    <w:rsid w:val="005F5C96"/>
    <w:rsid w:val="00603B23"/>
    <w:rsid w:val="00607F81"/>
    <w:rsid w:val="00623B67"/>
    <w:rsid w:val="00634E79"/>
    <w:rsid w:val="006526D0"/>
    <w:rsid w:val="00656F53"/>
    <w:rsid w:val="00657178"/>
    <w:rsid w:val="00661800"/>
    <w:rsid w:val="00662368"/>
    <w:rsid w:val="0066609E"/>
    <w:rsid w:val="006707D1"/>
    <w:rsid w:val="00671283"/>
    <w:rsid w:val="006729D5"/>
    <w:rsid w:val="00681F0F"/>
    <w:rsid w:val="00684FAD"/>
    <w:rsid w:val="006A177B"/>
    <w:rsid w:val="006A3D69"/>
    <w:rsid w:val="006A443B"/>
    <w:rsid w:val="006B3312"/>
    <w:rsid w:val="006C4085"/>
    <w:rsid w:val="006C47AA"/>
    <w:rsid w:val="006D7054"/>
    <w:rsid w:val="006E5BEA"/>
    <w:rsid w:val="006F0B76"/>
    <w:rsid w:val="006F181E"/>
    <w:rsid w:val="006F5718"/>
    <w:rsid w:val="006F69F0"/>
    <w:rsid w:val="00703E2F"/>
    <w:rsid w:val="00706C32"/>
    <w:rsid w:val="00717840"/>
    <w:rsid w:val="00721892"/>
    <w:rsid w:val="00727F49"/>
    <w:rsid w:val="00733E1F"/>
    <w:rsid w:val="0074154A"/>
    <w:rsid w:val="00745537"/>
    <w:rsid w:val="00756D84"/>
    <w:rsid w:val="00757802"/>
    <w:rsid w:val="007657B8"/>
    <w:rsid w:val="00781AC0"/>
    <w:rsid w:val="00781BA7"/>
    <w:rsid w:val="00782F30"/>
    <w:rsid w:val="007A49C5"/>
    <w:rsid w:val="007B5A9C"/>
    <w:rsid w:val="007B7705"/>
    <w:rsid w:val="007E060A"/>
    <w:rsid w:val="007E5713"/>
    <w:rsid w:val="007F0DEF"/>
    <w:rsid w:val="007F2CFE"/>
    <w:rsid w:val="007F5ADF"/>
    <w:rsid w:val="007F6831"/>
    <w:rsid w:val="00825FB9"/>
    <w:rsid w:val="008379FA"/>
    <w:rsid w:val="008437BC"/>
    <w:rsid w:val="00872482"/>
    <w:rsid w:val="0088232C"/>
    <w:rsid w:val="008824A6"/>
    <w:rsid w:val="008827E7"/>
    <w:rsid w:val="0088705D"/>
    <w:rsid w:val="00887106"/>
    <w:rsid w:val="008A559D"/>
    <w:rsid w:val="008B11DB"/>
    <w:rsid w:val="008D39B5"/>
    <w:rsid w:val="008E09AA"/>
    <w:rsid w:val="008E1741"/>
    <w:rsid w:val="008F1C4B"/>
    <w:rsid w:val="008F7270"/>
    <w:rsid w:val="008F7F61"/>
    <w:rsid w:val="00900662"/>
    <w:rsid w:val="00914C4B"/>
    <w:rsid w:val="0092501F"/>
    <w:rsid w:val="00927056"/>
    <w:rsid w:val="00932A36"/>
    <w:rsid w:val="00933191"/>
    <w:rsid w:val="00950F41"/>
    <w:rsid w:val="00964AC9"/>
    <w:rsid w:val="00984D62"/>
    <w:rsid w:val="00992BCA"/>
    <w:rsid w:val="009B38D4"/>
    <w:rsid w:val="009B5548"/>
    <w:rsid w:val="009C1380"/>
    <w:rsid w:val="009C5A33"/>
    <w:rsid w:val="009C5DFF"/>
    <w:rsid w:val="009C64F4"/>
    <w:rsid w:val="009D339C"/>
    <w:rsid w:val="009E56CA"/>
    <w:rsid w:val="009E7427"/>
    <w:rsid w:val="009F7D86"/>
    <w:rsid w:val="00A00751"/>
    <w:rsid w:val="00A0383E"/>
    <w:rsid w:val="00A06102"/>
    <w:rsid w:val="00A06614"/>
    <w:rsid w:val="00A101D5"/>
    <w:rsid w:val="00A1186C"/>
    <w:rsid w:val="00A17D89"/>
    <w:rsid w:val="00A23840"/>
    <w:rsid w:val="00A3292D"/>
    <w:rsid w:val="00A35824"/>
    <w:rsid w:val="00A43954"/>
    <w:rsid w:val="00A50216"/>
    <w:rsid w:val="00A616A9"/>
    <w:rsid w:val="00A636A8"/>
    <w:rsid w:val="00A706AE"/>
    <w:rsid w:val="00A70753"/>
    <w:rsid w:val="00A759B1"/>
    <w:rsid w:val="00A86A4D"/>
    <w:rsid w:val="00A91327"/>
    <w:rsid w:val="00A91FED"/>
    <w:rsid w:val="00AD2FFA"/>
    <w:rsid w:val="00AE16D9"/>
    <w:rsid w:val="00AE74CC"/>
    <w:rsid w:val="00AF4988"/>
    <w:rsid w:val="00B01813"/>
    <w:rsid w:val="00B03084"/>
    <w:rsid w:val="00B04F75"/>
    <w:rsid w:val="00B05588"/>
    <w:rsid w:val="00B06DC0"/>
    <w:rsid w:val="00B21699"/>
    <w:rsid w:val="00B2205F"/>
    <w:rsid w:val="00B31F5F"/>
    <w:rsid w:val="00B373E1"/>
    <w:rsid w:val="00B41532"/>
    <w:rsid w:val="00B433B3"/>
    <w:rsid w:val="00B44AD0"/>
    <w:rsid w:val="00B50975"/>
    <w:rsid w:val="00B86479"/>
    <w:rsid w:val="00BA213A"/>
    <w:rsid w:val="00BA2A5C"/>
    <w:rsid w:val="00BA3626"/>
    <w:rsid w:val="00BA3A30"/>
    <w:rsid w:val="00BA6DF1"/>
    <w:rsid w:val="00BB1B5A"/>
    <w:rsid w:val="00BB44DF"/>
    <w:rsid w:val="00BB47A4"/>
    <w:rsid w:val="00BC651E"/>
    <w:rsid w:val="00BE03B5"/>
    <w:rsid w:val="00BE4BD3"/>
    <w:rsid w:val="00BE70C8"/>
    <w:rsid w:val="00BF0289"/>
    <w:rsid w:val="00BF10C8"/>
    <w:rsid w:val="00BF2E9D"/>
    <w:rsid w:val="00BF330A"/>
    <w:rsid w:val="00C24357"/>
    <w:rsid w:val="00C31FDC"/>
    <w:rsid w:val="00C37490"/>
    <w:rsid w:val="00C4346F"/>
    <w:rsid w:val="00C70D96"/>
    <w:rsid w:val="00CA118F"/>
    <w:rsid w:val="00CA1BA7"/>
    <w:rsid w:val="00CB150A"/>
    <w:rsid w:val="00CC0EF9"/>
    <w:rsid w:val="00CC2C43"/>
    <w:rsid w:val="00CC73B1"/>
    <w:rsid w:val="00CD24F9"/>
    <w:rsid w:val="00CD3FD4"/>
    <w:rsid w:val="00CE4DD8"/>
    <w:rsid w:val="00CF6077"/>
    <w:rsid w:val="00D05EC5"/>
    <w:rsid w:val="00D111FB"/>
    <w:rsid w:val="00D174EF"/>
    <w:rsid w:val="00D2382D"/>
    <w:rsid w:val="00D242B2"/>
    <w:rsid w:val="00D3042A"/>
    <w:rsid w:val="00D42129"/>
    <w:rsid w:val="00D4322C"/>
    <w:rsid w:val="00D56093"/>
    <w:rsid w:val="00D64550"/>
    <w:rsid w:val="00D65C7E"/>
    <w:rsid w:val="00D66AEF"/>
    <w:rsid w:val="00D67373"/>
    <w:rsid w:val="00D913E6"/>
    <w:rsid w:val="00D92812"/>
    <w:rsid w:val="00DB2FBC"/>
    <w:rsid w:val="00DB3E47"/>
    <w:rsid w:val="00DC7D1D"/>
    <w:rsid w:val="00DD6D2D"/>
    <w:rsid w:val="00DE329F"/>
    <w:rsid w:val="00DE4582"/>
    <w:rsid w:val="00DF2ADC"/>
    <w:rsid w:val="00DF55E5"/>
    <w:rsid w:val="00DF6AEA"/>
    <w:rsid w:val="00E1011A"/>
    <w:rsid w:val="00E11A02"/>
    <w:rsid w:val="00E12D66"/>
    <w:rsid w:val="00E23282"/>
    <w:rsid w:val="00E241C3"/>
    <w:rsid w:val="00E41253"/>
    <w:rsid w:val="00E55C25"/>
    <w:rsid w:val="00E761FD"/>
    <w:rsid w:val="00E91C67"/>
    <w:rsid w:val="00EA1D77"/>
    <w:rsid w:val="00EA6F7E"/>
    <w:rsid w:val="00EB13EB"/>
    <w:rsid w:val="00EC42FB"/>
    <w:rsid w:val="00EC7DA7"/>
    <w:rsid w:val="00ED2B7E"/>
    <w:rsid w:val="00ED6CB4"/>
    <w:rsid w:val="00ED7728"/>
    <w:rsid w:val="00EE793B"/>
    <w:rsid w:val="00EF7529"/>
    <w:rsid w:val="00F025F2"/>
    <w:rsid w:val="00F15150"/>
    <w:rsid w:val="00F21B0D"/>
    <w:rsid w:val="00F30CD3"/>
    <w:rsid w:val="00F32177"/>
    <w:rsid w:val="00F47DFD"/>
    <w:rsid w:val="00F54D9F"/>
    <w:rsid w:val="00F56B0B"/>
    <w:rsid w:val="00F64A36"/>
    <w:rsid w:val="00F707C7"/>
    <w:rsid w:val="00F71370"/>
    <w:rsid w:val="00F879A0"/>
    <w:rsid w:val="00F9184D"/>
    <w:rsid w:val="00F9673C"/>
    <w:rsid w:val="00FA4BC5"/>
    <w:rsid w:val="00FB1523"/>
    <w:rsid w:val="00FB4091"/>
    <w:rsid w:val="00FC4B07"/>
    <w:rsid w:val="00FE0D9D"/>
    <w:rsid w:val="00FE2A1C"/>
    <w:rsid w:val="00FF5B85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8E363"/>
  <w15:docId w15:val="{9BBCA2F9-562B-45C6-B744-60F14A77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EFE"/>
    <w:rPr>
      <w:rFonts w:ascii="CG Times (W1)" w:hAnsi="CG Times (W1)"/>
      <w:sz w:val="24"/>
      <w:lang w:eastAsia="en-US"/>
    </w:rPr>
  </w:style>
  <w:style w:type="paragraph" w:styleId="Heading1">
    <w:name w:val="heading 1"/>
    <w:basedOn w:val="Normal"/>
    <w:next w:val="Normal"/>
    <w:qFormat/>
    <w:rsid w:val="005D2EFE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D2EFE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5D2EFE"/>
    <w:pPr>
      <w:keepNext/>
      <w:tabs>
        <w:tab w:val="left" w:pos="-720"/>
      </w:tabs>
      <w:suppressAutoHyphens/>
      <w:spacing w:after="54"/>
      <w:jc w:val="right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5D2EFE"/>
    <w:pPr>
      <w:keepNext/>
      <w:tabs>
        <w:tab w:val="left" w:pos="-720"/>
      </w:tabs>
      <w:suppressAutoHyphens/>
      <w:spacing w:before="90" w:after="54"/>
      <w:jc w:val="both"/>
      <w:outlineLvl w:val="3"/>
    </w:pPr>
    <w:rPr>
      <w:b/>
      <w:bCs/>
      <w:spacing w:val="-3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2E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2EFE"/>
  </w:style>
  <w:style w:type="paragraph" w:styleId="BodyTextIndent">
    <w:name w:val="Body Text Indent"/>
    <w:basedOn w:val="Normal"/>
    <w:rsid w:val="005D2EFE"/>
    <w:pPr>
      <w:ind w:left="709" w:hanging="709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rsid w:val="005D2EFE"/>
    <w:pPr>
      <w:ind w:left="709"/>
      <w:jc w:val="both"/>
    </w:pPr>
    <w:rPr>
      <w:rFonts w:ascii="Times New Roman" w:hAnsi="Times New Roman"/>
    </w:rPr>
  </w:style>
  <w:style w:type="table" w:styleId="TableGrid">
    <w:name w:val="Table Grid"/>
    <w:basedOn w:val="TableNormal"/>
    <w:rsid w:val="0014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23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37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3E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73E1"/>
    <w:rPr>
      <w:rFonts w:ascii="CG Times (W1)" w:hAnsi="CG Times (W1)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73E1"/>
    <w:rPr>
      <w:rFonts w:ascii="CG Times (W1)" w:hAnsi="CG Times (W1)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0</number>
            <property>Retention_x0020_Date</property>
            <period>days</period>
          </formula>
          <action type="workflow" id="441c859f-78d4-432a-a968-da906a7cffb2"/>
        </data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ub_x0020_Category xmlns="e3b39074-894d-401b-b544-ea72f3f2821e">2 Procedure</Sub_x0020_Category>
    <Review_x0020_date xmlns="e3b39074-894d-401b-b544-ea72f3f2821e">2019-04-27T23:00:00+00:00</Review_x0020_date>
    <Category xmlns="e3b39074-894d-401b-b544-ea72f3f2821e">Fees</Category>
    <Document_x0020_Contact xmlns="8b3e442a-eabb-4e25-a0dd-244341c732b7">
      <UserInfo>
        <DisplayName>denise.browning</DisplayName>
        <AccountId>191</AccountId>
        <AccountType/>
      </UserInfo>
    </Document_x0020_Contact>
    <Data_x0020_Owner xmlns="e3b39074-894d-401b-b544-ea72f3f2821e">Head of Information Systems</Data_x0020_Owner>
    <Retention_x0020_Date xmlns="e3b39074-894d-401b-b544-ea72f3f2821e">2020-06-29T23:00:00+00:00</Retention_x0020_Date>
    <Security0 xmlns="e3b39074-894d-401b-b544-ea72f3f2821e">Open</Security0>
    <_dlc_ExpireDateSaved xmlns="e3b39074-894d-401b-b544-ea72f3f2821e" xsi:nil="true"/>
    <_dlc_ExpireDate xmlns="e3b39074-894d-401b-b544-ea72f3f2821e">2020-06-29T23:00:00+00:00</_dlc_Expire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894C9AD988045B7068A95B628BA00" ma:contentTypeVersion="26" ma:contentTypeDescription="Create a new document." ma:contentTypeScope="" ma:versionID="4a7e5d75d4e8ccb9ed0848150deadc27">
  <xsd:schema xmlns:xsd="http://www.w3.org/2001/XMLSchema" xmlns:xs="http://www.w3.org/2001/XMLSchema" xmlns:p="http://schemas.microsoft.com/office/2006/metadata/properties" xmlns:ns2="e3b39074-894d-401b-b544-ea72f3f2821e" xmlns:ns3="8b3e442a-eabb-4e25-a0dd-244341c732b7" targetNamespace="http://schemas.microsoft.com/office/2006/metadata/properties" ma:root="true" ma:fieldsID="d8b37b59c191d739dea2b3b0eaa66f4f" ns2:_="" ns3:_="">
    <xsd:import namespace="e3b39074-894d-401b-b544-ea72f3f2821e"/>
    <xsd:import namespace="8b3e442a-eabb-4e25-a0dd-244341c732b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0_Category" minOccurs="0"/>
                <xsd:element ref="ns2:Data_x0020_Owner" minOccurs="0"/>
                <xsd:element ref="ns3:Document_x0020_Contact"/>
                <xsd:element ref="ns2:Review_x0020_date" minOccurs="0"/>
                <xsd:element ref="ns2:Retention_x0020_Date" minOccurs="0"/>
                <xsd:element ref="ns2:Security0" minOccurs="0"/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39074-894d-401b-b544-ea72f3f2821e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Enquirer" ma:format="Dropdown" ma:internalName="Category">
      <xsd:simpleType>
        <xsd:restriction base="dms:Choice">
          <xsd:enumeration value="College Systems"/>
          <xsd:enumeration value="Enquirer"/>
          <xsd:enumeration value="Exams"/>
          <xsd:enumeration value="Fees"/>
          <xsd:enumeration value="ILA"/>
          <xsd:enumeration value="Part-Time Fee Grant"/>
          <xsd:enumeration value="Policies"/>
          <xsd:enumeration value="Real Time Attendance"/>
          <xsd:enumeration value="Real Time Resulting"/>
          <xsd:enumeration value="SAAS"/>
          <xsd:enumeration value="Unit Clusters"/>
          <xsd:enumeration value="Unite"/>
        </xsd:restriction>
      </xsd:simpleType>
    </xsd:element>
    <xsd:element name="Sub_x0020_Category" ma:index="9" nillable="true" ma:displayName="Sub Category" ma:default="1 Policy" ma:format="Dropdown" ma:internalName="Sub_x0020_Category">
      <xsd:simpleType>
        <xsd:restriction base="dms:Choice">
          <xsd:enumeration value="1 Policy"/>
          <xsd:enumeration value="2 Procedure"/>
          <xsd:enumeration value="3 Guidelines"/>
          <xsd:enumeration value="4 Forms"/>
        </xsd:restriction>
      </xsd:simpleType>
    </xsd:element>
    <xsd:element name="Data_x0020_Owner" ma:index="10" nillable="true" ma:displayName="Data Owner" ma:default="Head of Information Systems" ma:format="Dropdown" ma:internalName="Data_x0020_Owner">
      <xsd:simpleType>
        <xsd:restriction base="dms:Choice">
          <xsd:enumeration value="Head of Information Systems"/>
          <xsd:enumeration value="Student Records Coordinator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  <xsd:element name="Retention_x0020_Date" ma:index="13" nillable="true" ma:displayName="Retention Date" ma:default="[today]" ma:format="DateOnly" ma:internalName="Retention_x0020_Date">
      <xsd:simpleType>
        <xsd:restriction base="dms:DateTime"/>
      </xsd:simpleType>
    </xsd:element>
    <xsd:element name="Security0" ma:index="14" nillable="true" ma:displayName="Security" ma:default="Open" ma:format="Dropdown" ma:internalName="Security0">
      <xsd:simpleType>
        <xsd:restriction base="dms:Choice">
          <xsd:enumeration value="Open"/>
          <xsd:enumeration value="Internal"/>
          <xsd:enumeration value="Confidential"/>
        </xsd:restriction>
      </xsd:simpleType>
    </xsd:element>
    <xsd:element name="_dlc_Exempt" ma:index="15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e442a-eabb-4e25-a0dd-244341c732b7" elementFormDefault="qualified">
    <xsd:import namespace="http://schemas.microsoft.com/office/2006/documentManagement/types"/>
    <xsd:import namespace="http://schemas.microsoft.com/office/infopath/2007/PartnerControls"/>
    <xsd:element name="Document_x0020_Contact" ma:index="11" ma:displayName="Document Contact" ma:list="UserInfo" ma:SharePointGroup="0" ma:internalName="Document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7914-EB1D-46F6-81CA-50DE6C733A1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5FEB1E1-2456-4F15-8A4A-1608B63A8CC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4B0B5DE-4EC2-44B3-8168-74683FDB0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1270B-638B-490E-84F1-2F6038347571}">
  <ds:schemaRefs>
    <ds:schemaRef ds:uri="http://schemas.microsoft.com/office/2006/metadata/properties"/>
    <ds:schemaRef ds:uri="e3b39074-894d-401b-b544-ea72f3f2821e"/>
    <ds:schemaRef ds:uri="8b3e442a-eabb-4e25-a0dd-244341c732b7"/>
  </ds:schemaRefs>
</ds:datastoreItem>
</file>

<file path=customXml/itemProps5.xml><?xml version="1.0" encoding="utf-8"?>
<ds:datastoreItem xmlns:ds="http://schemas.openxmlformats.org/officeDocument/2006/customXml" ds:itemID="{41315FF1-C6D6-4BC8-89D5-B34E4988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39074-894d-401b-b544-ea72f3f2821e"/>
    <ds:schemaRef ds:uri="8b3e442a-eabb-4e25-a0dd-244341c73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E62EAA4-5639-45FE-BEBA-FDC5D521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Fee Refund and Withdrawal Procedure 2018-19</vt:lpstr>
    </vt:vector>
  </TitlesOfParts>
  <Company>Falkirk College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Fee Refund and Withdrawal Procedure 2018-19</dc:title>
  <dc:creator>Falkirk College</dc:creator>
  <cp:lastModifiedBy>chantelle.apperley</cp:lastModifiedBy>
  <cp:revision>2</cp:revision>
  <cp:lastPrinted>2008-05-21T13:09:00Z</cp:lastPrinted>
  <dcterms:created xsi:type="dcterms:W3CDTF">2020-07-03T10:39:00Z</dcterms:created>
  <dcterms:modified xsi:type="dcterms:W3CDTF">2020-07-03T10:39:00Z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0x010100204894C9AD988045B7068A95B628BA00</vt:lpwstr>
  </property>
  <property fmtid="{D5CDD505-2E9C-101B-9397-08002B2CF9AE}" pid="4" name="_dlc_policyId">
    <vt:lpwstr/>
  </property>
  <property fmtid="{D5CDD505-2E9C-101B-9397-08002B2CF9AE}" pid="5" name="ItemRetentionFormula">
    <vt:lpwstr>&lt;formula id="Microsoft.Office.RecordsManagement.PolicyFeatures.Expiration.Formula.BuiltIn"&gt;&lt;number&gt;0&lt;/number&gt;&lt;property&gt;Retention_x005f_x0020_Date&lt;/property&gt;&lt;period&gt;days&lt;/period&gt;&lt;/formula&gt;</vt:lpwstr>
  </property>
</Properties>
</file>